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513C" w14:textId="6541E56C" w:rsidR="00F97D57" w:rsidRPr="00F97D57" w:rsidRDefault="00F97D57" w:rsidP="00467766">
      <w:pPr>
        <w:ind w:left="1191" w:right="850"/>
        <w:jc w:val="center"/>
        <w:rPr>
          <w:rFonts w:ascii="Times New Roman" w:hAnsi="Times New Roman" w:cs="Times New Roman"/>
          <w:sz w:val="24"/>
          <w:szCs w:val="24"/>
        </w:rPr>
      </w:pPr>
      <w:r w:rsidRPr="00F97D57">
        <w:rPr>
          <w:rFonts w:ascii="Times New Roman" w:hAnsi="Times New Roman" w:cs="Times New Roman"/>
          <w:sz w:val="24"/>
          <w:szCs w:val="24"/>
        </w:rPr>
        <w:t>MINISTERUL EDUCAŢIEI</w:t>
      </w:r>
      <w:r>
        <w:rPr>
          <w:rFonts w:ascii="Times New Roman" w:hAnsi="Times New Roman" w:cs="Times New Roman"/>
          <w:sz w:val="24"/>
          <w:szCs w:val="24"/>
        </w:rPr>
        <w:t xml:space="preserve"> ȘI</w:t>
      </w:r>
      <w:r w:rsidRPr="00F97D57">
        <w:rPr>
          <w:rFonts w:ascii="Times New Roman" w:hAnsi="Times New Roman" w:cs="Times New Roman"/>
          <w:sz w:val="24"/>
          <w:szCs w:val="24"/>
        </w:rPr>
        <w:t xml:space="preserve"> CERCETĂRII</w:t>
      </w:r>
    </w:p>
    <w:p w14:paraId="0FAC5114" w14:textId="77777777" w:rsidR="00F97D57" w:rsidRPr="00F97D57" w:rsidRDefault="00F97D57" w:rsidP="00467766">
      <w:pPr>
        <w:ind w:left="1191" w:right="850"/>
        <w:jc w:val="center"/>
        <w:rPr>
          <w:rFonts w:ascii="Times New Roman" w:hAnsi="Times New Roman" w:cs="Times New Roman"/>
          <w:sz w:val="24"/>
          <w:szCs w:val="24"/>
        </w:rPr>
      </w:pPr>
      <w:r w:rsidRPr="00F97D57">
        <w:rPr>
          <w:rFonts w:ascii="Times New Roman" w:hAnsi="Times New Roman" w:cs="Times New Roman"/>
          <w:sz w:val="24"/>
          <w:szCs w:val="24"/>
        </w:rPr>
        <w:t>AL REPUBLICII MOLDOVA</w:t>
      </w:r>
    </w:p>
    <w:p w14:paraId="60AF1D6B" w14:textId="77777777" w:rsidR="00F97D57" w:rsidRPr="00F97D57" w:rsidRDefault="00F97D57" w:rsidP="00467766">
      <w:pPr>
        <w:ind w:left="1191" w:right="8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97D57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F97D57">
        <w:rPr>
          <w:rFonts w:ascii="Times New Roman" w:hAnsi="Times New Roman" w:cs="Times New Roman"/>
          <w:sz w:val="24"/>
          <w:szCs w:val="24"/>
        </w:rPr>
        <w:t>:</w:t>
      </w:r>
    </w:p>
    <w:p w14:paraId="390871B5" w14:textId="77777777" w:rsidR="00F97D57" w:rsidRPr="00F97D57" w:rsidRDefault="00F97D57" w:rsidP="00467766">
      <w:pPr>
        <w:ind w:left="1191" w:right="850"/>
        <w:jc w:val="right"/>
        <w:rPr>
          <w:rFonts w:ascii="Times New Roman" w:hAnsi="Times New Roman" w:cs="Times New Roman"/>
          <w:sz w:val="24"/>
          <w:szCs w:val="24"/>
        </w:rPr>
      </w:pPr>
      <w:r w:rsidRPr="00F97D5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F97D57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F9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D5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F9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D57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F97D5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97D57">
        <w:rPr>
          <w:rFonts w:ascii="Times New Roman" w:hAnsi="Times New Roman" w:cs="Times New Roman"/>
          <w:sz w:val="24"/>
          <w:szCs w:val="24"/>
        </w:rPr>
        <w:t>liceului</w:t>
      </w:r>
      <w:proofErr w:type="spellEnd"/>
    </w:p>
    <w:p w14:paraId="13FEEC72" w14:textId="099D1818" w:rsidR="00F97D57" w:rsidRPr="00F97D57" w:rsidRDefault="00F97D57" w:rsidP="00467766">
      <w:pPr>
        <w:ind w:left="1191" w:right="8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97D57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F9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D57">
        <w:rPr>
          <w:rFonts w:ascii="Times New Roman" w:hAnsi="Times New Roman" w:cs="Times New Roman"/>
          <w:sz w:val="24"/>
          <w:szCs w:val="24"/>
        </w:rPr>
        <w:t>liceului</w:t>
      </w:r>
      <w:proofErr w:type="spellEnd"/>
      <w:r w:rsidR="005D6E58">
        <w:rPr>
          <w:rFonts w:ascii="Times New Roman" w:hAnsi="Times New Roman" w:cs="Times New Roman"/>
          <w:sz w:val="24"/>
          <w:szCs w:val="24"/>
        </w:rPr>
        <w:t xml:space="preserve"> Olga </w:t>
      </w:r>
      <w:proofErr w:type="spellStart"/>
      <w:r w:rsidR="005D6E58">
        <w:rPr>
          <w:rFonts w:ascii="Times New Roman" w:hAnsi="Times New Roman" w:cs="Times New Roman"/>
          <w:sz w:val="24"/>
          <w:szCs w:val="24"/>
        </w:rPr>
        <w:t>Ostaș</w:t>
      </w:r>
      <w:proofErr w:type="spellEnd"/>
    </w:p>
    <w:p w14:paraId="35C19407" w14:textId="77777777" w:rsidR="00F97D57" w:rsidRPr="00F97D57" w:rsidRDefault="00F97D57" w:rsidP="00467766">
      <w:pPr>
        <w:ind w:left="1191" w:right="8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97D57">
        <w:rPr>
          <w:rFonts w:ascii="Times New Roman" w:hAnsi="Times New Roman" w:cs="Times New Roman"/>
          <w:sz w:val="24"/>
          <w:szCs w:val="24"/>
        </w:rPr>
        <w:t>Coordonat</w:t>
      </w:r>
      <w:proofErr w:type="spellEnd"/>
      <w:r w:rsidRPr="00F97D57">
        <w:rPr>
          <w:rFonts w:ascii="Times New Roman" w:hAnsi="Times New Roman" w:cs="Times New Roman"/>
          <w:sz w:val="24"/>
          <w:szCs w:val="24"/>
        </w:rPr>
        <w:t>:</w:t>
      </w:r>
    </w:p>
    <w:p w14:paraId="4DFED3EB" w14:textId="2F724400" w:rsidR="00DF6893" w:rsidRDefault="00F97D57" w:rsidP="00467766">
      <w:pPr>
        <w:ind w:left="1191" w:right="8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97D57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F9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D57">
        <w:rPr>
          <w:rFonts w:ascii="Times New Roman" w:hAnsi="Times New Roman" w:cs="Times New Roman"/>
          <w:sz w:val="24"/>
          <w:szCs w:val="24"/>
        </w:rPr>
        <w:t>Comitetului</w:t>
      </w:r>
      <w:proofErr w:type="spellEnd"/>
      <w:r w:rsidRPr="00F9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D57">
        <w:rPr>
          <w:rFonts w:ascii="Times New Roman" w:hAnsi="Times New Roman" w:cs="Times New Roman"/>
          <w:sz w:val="24"/>
          <w:szCs w:val="24"/>
        </w:rPr>
        <w:t>Sindical</w:t>
      </w:r>
      <w:proofErr w:type="spellEnd"/>
      <w:r w:rsidR="005D6E58">
        <w:rPr>
          <w:rFonts w:ascii="Times New Roman" w:hAnsi="Times New Roman" w:cs="Times New Roman"/>
          <w:sz w:val="24"/>
          <w:szCs w:val="24"/>
        </w:rPr>
        <w:t xml:space="preserve"> Larisa </w:t>
      </w:r>
      <w:proofErr w:type="spellStart"/>
      <w:r w:rsidR="005D6E58">
        <w:rPr>
          <w:rFonts w:ascii="Times New Roman" w:hAnsi="Times New Roman" w:cs="Times New Roman"/>
          <w:sz w:val="24"/>
          <w:szCs w:val="24"/>
        </w:rPr>
        <w:t>Pavlenco</w:t>
      </w:r>
      <w:proofErr w:type="spellEnd"/>
    </w:p>
    <w:p w14:paraId="3C340C20" w14:textId="33C20643" w:rsidR="00F97D57" w:rsidRDefault="00F97D57" w:rsidP="00467766">
      <w:pPr>
        <w:ind w:left="1191" w:right="850"/>
        <w:jc w:val="right"/>
        <w:rPr>
          <w:rFonts w:ascii="Times New Roman" w:hAnsi="Times New Roman" w:cs="Times New Roman"/>
          <w:sz w:val="24"/>
          <w:szCs w:val="24"/>
        </w:rPr>
      </w:pPr>
    </w:p>
    <w:p w14:paraId="3576FBA0" w14:textId="30A00750" w:rsidR="00F97D57" w:rsidRDefault="00F97D57" w:rsidP="00467766">
      <w:pPr>
        <w:ind w:left="1191" w:right="850"/>
        <w:jc w:val="right"/>
        <w:rPr>
          <w:rFonts w:ascii="Times New Roman" w:hAnsi="Times New Roman" w:cs="Times New Roman"/>
          <w:sz w:val="24"/>
          <w:szCs w:val="24"/>
        </w:rPr>
      </w:pPr>
    </w:p>
    <w:p w14:paraId="309BA856" w14:textId="77777777" w:rsidR="00F97D57" w:rsidRPr="00F97D57" w:rsidRDefault="00F97D57" w:rsidP="00467766">
      <w:pPr>
        <w:ind w:left="1191" w:right="850"/>
        <w:jc w:val="center"/>
        <w:rPr>
          <w:rFonts w:ascii="Times New Roman" w:hAnsi="Times New Roman" w:cs="Times New Roman"/>
          <w:sz w:val="72"/>
          <w:szCs w:val="72"/>
        </w:rPr>
      </w:pPr>
      <w:r w:rsidRPr="00F97D57">
        <w:rPr>
          <w:rFonts w:ascii="Times New Roman" w:hAnsi="Times New Roman" w:cs="Times New Roman"/>
          <w:sz w:val="72"/>
          <w:szCs w:val="72"/>
        </w:rPr>
        <w:t>REGULAMENTUL</w:t>
      </w:r>
    </w:p>
    <w:p w14:paraId="5E95C83A" w14:textId="77777777" w:rsidR="00F97D57" w:rsidRPr="00F97D57" w:rsidRDefault="00F97D57" w:rsidP="00467766">
      <w:pPr>
        <w:ind w:left="1191" w:right="850"/>
        <w:jc w:val="center"/>
        <w:rPr>
          <w:rFonts w:ascii="Times New Roman" w:hAnsi="Times New Roman" w:cs="Times New Roman"/>
          <w:sz w:val="72"/>
          <w:szCs w:val="72"/>
        </w:rPr>
      </w:pPr>
      <w:r w:rsidRPr="00F97D57">
        <w:rPr>
          <w:rFonts w:ascii="Times New Roman" w:hAnsi="Times New Roman" w:cs="Times New Roman"/>
          <w:sz w:val="72"/>
          <w:szCs w:val="72"/>
        </w:rPr>
        <w:t xml:space="preserve">de </w:t>
      </w:r>
      <w:proofErr w:type="spellStart"/>
      <w:r w:rsidRPr="00F97D57">
        <w:rPr>
          <w:rFonts w:ascii="Times New Roman" w:hAnsi="Times New Roman" w:cs="Times New Roman"/>
          <w:sz w:val="72"/>
          <w:szCs w:val="72"/>
        </w:rPr>
        <w:t>organizare</w:t>
      </w:r>
      <w:proofErr w:type="spellEnd"/>
      <w:r w:rsidRPr="00F97D57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F97D57">
        <w:rPr>
          <w:rFonts w:ascii="Times New Roman" w:hAnsi="Times New Roman" w:cs="Times New Roman"/>
          <w:sz w:val="72"/>
          <w:szCs w:val="72"/>
        </w:rPr>
        <w:t>şi</w:t>
      </w:r>
      <w:proofErr w:type="spellEnd"/>
      <w:r w:rsidRPr="00F97D57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F97D57">
        <w:rPr>
          <w:rFonts w:ascii="Times New Roman" w:hAnsi="Times New Roman" w:cs="Times New Roman"/>
          <w:sz w:val="72"/>
          <w:szCs w:val="72"/>
        </w:rPr>
        <w:t>funcţionare</w:t>
      </w:r>
      <w:proofErr w:type="spellEnd"/>
    </w:p>
    <w:p w14:paraId="332F42DF" w14:textId="2E09E0EB" w:rsidR="00F97D57" w:rsidRPr="00F97D57" w:rsidRDefault="00F97D57" w:rsidP="00467766">
      <w:pPr>
        <w:ind w:left="1191" w:right="850"/>
        <w:jc w:val="center"/>
        <w:rPr>
          <w:rFonts w:ascii="Times New Roman" w:hAnsi="Times New Roman" w:cs="Times New Roman"/>
          <w:sz w:val="72"/>
          <w:szCs w:val="72"/>
        </w:rPr>
      </w:pPr>
      <w:r w:rsidRPr="00F97D57">
        <w:rPr>
          <w:rFonts w:ascii="Times New Roman" w:hAnsi="Times New Roman" w:cs="Times New Roman"/>
          <w:sz w:val="72"/>
          <w:szCs w:val="72"/>
        </w:rPr>
        <w:t>a IPIÎ</w:t>
      </w:r>
    </w:p>
    <w:p w14:paraId="37252AC5" w14:textId="53FFCCF9" w:rsidR="00F97D57" w:rsidRPr="00F97D57" w:rsidRDefault="00F97D57" w:rsidP="00467766">
      <w:pPr>
        <w:ind w:left="1191" w:right="850"/>
        <w:jc w:val="center"/>
        <w:rPr>
          <w:rFonts w:ascii="Times New Roman" w:hAnsi="Times New Roman" w:cs="Times New Roman"/>
          <w:sz w:val="72"/>
          <w:szCs w:val="72"/>
        </w:rPr>
      </w:pPr>
      <w:proofErr w:type="spellStart"/>
      <w:r w:rsidRPr="00F97D57">
        <w:rPr>
          <w:rFonts w:ascii="Times New Roman" w:hAnsi="Times New Roman" w:cs="Times New Roman"/>
          <w:sz w:val="72"/>
          <w:szCs w:val="72"/>
        </w:rPr>
        <w:t>Liceul</w:t>
      </w:r>
      <w:proofErr w:type="spellEnd"/>
      <w:r w:rsidRPr="00F97D57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F97D57">
        <w:rPr>
          <w:rFonts w:ascii="Times New Roman" w:hAnsi="Times New Roman" w:cs="Times New Roman"/>
          <w:sz w:val="72"/>
          <w:szCs w:val="72"/>
        </w:rPr>
        <w:t>Teoretic</w:t>
      </w:r>
      <w:proofErr w:type="spellEnd"/>
      <w:r w:rsidRPr="00F97D57">
        <w:rPr>
          <w:rFonts w:ascii="Times New Roman" w:hAnsi="Times New Roman" w:cs="Times New Roman"/>
          <w:sz w:val="72"/>
          <w:szCs w:val="72"/>
        </w:rPr>
        <w:t xml:space="preserve"> „</w:t>
      </w:r>
      <w:proofErr w:type="spellStart"/>
      <w:proofErr w:type="gramStart"/>
      <w:r w:rsidRPr="00F97D57">
        <w:rPr>
          <w:rFonts w:ascii="Times New Roman" w:hAnsi="Times New Roman" w:cs="Times New Roman"/>
          <w:sz w:val="72"/>
          <w:szCs w:val="72"/>
        </w:rPr>
        <w:t>M.Eminescu</w:t>
      </w:r>
      <w:proofErr w:type="spellEnd"/>
      <w:r w:rsidRPr="00F97D57">
        <w:rPr>
          <w:rFonts w:ascii="Times New Roman" w:hAnsi="Times New Roman" w:cs="Times New Roman"/>
          <w:sz w:val="72"/>
          <w:szCs w:val="72"/>
        </w:rPr>
        <w:t>,,</w:t>
      </w:r>
      <w:proofErr w:type="gramEnd"/>
    </w:p>
    <w:p w14:paraId="27E6A587" w14:textId="77777777" w:rsidR="00F97D57" w:rsidRPr="00F97D57" w:rsidRDefault="00F97D57" w:rsidP="00467766">
      <w:pPr>
        <w:ind w:left="1191" w:right="850"/>
        <w:jc w:val="center"/>
        <w:rPr>
          <w:rFonts w:ascii="Times New Roman" w:hAnsi="Times New Roman" w:cs="Times New Roman"/>
          <w:sz w:val="72"/>
          <w:szCs w:val="72"/>
        </w:rPr>
      </w:pPr>
      <w:r w:rsidRPr="00F97D57">
        <w:rPr>
          <w:rFonts w:ascii="Times New Roman" w:hAnsi="Times New Roman" w:cs="Times New Roman"/>
          <w:sz w:val="72"/>
          <w:szCs w:val="72"/>
        </w:rPr>
        <w:t>(</w:t>
      </w:r>
      <w:proofErr w:type="spellStart"/>
      <w:proofErr w:type="gramStart"/>
      <w:r w:rsidRPr="00F97D57">
        <w:rPr>
          <w:rFonts w:ascii="Times New Roman" w:hAnsi="Times New Roman" w:cs="Times New Roman"/>
          <w:sz w:val="72"/>
          <w:szCs w:val="72"/>
        </w:rPr>
        <w:t>modificat</w:t>
      </w:r>
      <w:proofErr w:type="spellEnd"/>
      <w:proofErr w:type="gramEnd"/>
      <w:r w:rsidRPr="00F97D57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F97D57">
        <w:rPr>
          <w:rFonts w:ascii="Times New Roman" w:hAnsi="Times New Roman" w:cs="Times New Roman"/>
          <w:sz w:val="72"/>
          <w:szCs w:val="72"/>
        </w:rPr>
        <w:t>şi</w:t>
      </w:r>
      <w:proofErr w:type="spellEnd"/>
      <w:r w:rsidRPr="00F97D57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F97D57">
        <w:rPr>
          <w:rFonts w:ascii="Times New Roman" w:hAnsi="Times New Roman" w:cs="Times New Roman"/>
          <w:sz w:val="72"/>
          <w:szCs w:val="72"/>
        </w:rPr>
        <w:t>actualizat</w:t>
      </w:r>
      <w:proofErr w:type="spellEnd"/>
    </w:p>
    <w:p w14:paraId="5668FD57" w14:textId="362E29C4" w:rsidR="00F97D57" w:rsidRPr="00F97D57" w:rsidRDefault="00F97D57" w:rsidP="00467766">
      <w:pPr>
        <w:ind w:left="1191" w:right="850"/>
        <w:jc w:val="center"/>
        <w:rPr>
          <w:rFonts w:ascii="Times New Roman" w:hAnsi="Times New Roman" w:cs="Times New Roman"/>
          <w:sz w:val="72"/>
          <w:szCs w:val="72"/>
        </w:rPr>
      </w:pPr>
      <w:r w:rsidRPr="00F97D57">
        <w:rPr>
          <w:rFonts w:ascii="Times New Roman" w:hAnsi="Times New Roman" w:cs="Times New Roman"/>
          <w:sz w:val="72"/>
          <w:szCs w:val="72"/>
        </w:rPr>
        <w:t>la 03.09.2021)</w:t>
      </w:r>
    </w:p>
    <w:p w14:paraId="064547E8" w14:textId="1E203470" w:rsidR="00F97D57" w:rsidRDefault="00F97D57" w:rsidP="00467766">
      <w:pPr>
        <w:ind w:left="1191" w:right="850"/>
        <w:jc w:val="right"/>
        <w:rPr>
          <w:rFonts w:ascii="Times New Roman" w:hAnsi="Times New Roman" w:cs="Times New Roman"/>
          <w:sz w:val="24"/>
          <w:szCs w:val="24"/>
        </w:rPr>
      </w:pPr>
    </w:p>
    <w:p w14:paraId="54885E5D" w14:textId="0E990009" w:rsidR="00F97D57" w:rsidRDefault="00F97D57" w:rsidP="00467766">
      <w:pPr>
        <w:ind w:left="1191" w:right="850"/>
        <w:jc w:val="right"/>
        <w:rPr>
          <w:rFonts w:ascii="Times New Roman" w:hAnsi="Times New Roman" w:cs="Times New Roman"/>
          <w:sz w:val="24"/>
          <w:szCs w:val="24"/>
        </w:rPr>
      </w:pPr>
    </w:p>
    <w:p w14:paraId="1EA3227A" w14:textId="736E678D" w:rsidR="00F97D57" w:rsidRDefault="00F97D57" w:rsidP="00467766">
      <w:pPr>
        <w:ind w:left="1191" w:right="850"/>
        <w:jc w:val="right"/>
        <w:rPr>
          <w:rFonts w:ascii="Times New Roman" w:hAnsi="Times New Roman" w:cs="Times New Roman"/>
          <w:sz w:val="24"/>
          <w:szCs w:val="24"/>
        </w:rPr>
      </w:pPr>
    </w:p>
    <w:p w14:paraId="6D878621" w14:textId="03318E36" w:rsidR="00F97D57" w:rsidRDefault="00F97D57" w:rsidP="00467766">
      <w:pPr>
        <w:ind w:left="1191" w:right="850"/>
        <w:jc w:val="right"/>
        <w:rPr>
          <w:rFonts w:ascii="Times New Roman" w:hAnsi="Times New Roman" w:cs="Times New Roman"/>
          <w:sz w:val="24"/>
          <w:szCs w:val="24"/>
        </w:rPr>
      </w:pPr>
    </w:p>
    <w:p w14:paraId="1F296897" w14:textId="129E1A77" w:rsidR="00F97D57" w:rsidRDefault="00F97D57" w:rsidP="00467766">
      <w:pPr>
        <w:ind w:left="1191" w:right="850"/>
        <w:jc w:val="right"/>
        <w:rPr>
          <w:rFonts w:ascii="Times New Roman" w:hAnsi="Times New Roman" w:cs="Times New Roman"/>
          <w:sz w:val="24"/>
          <w:szCs w:val="24"/>
        </w:rPr>
      </w:pPr>
    </w:p>
    <w:p w14:paraId="77EDECF8" w14:textId="540FF5B8" w:rsidR="00F97D57" w:rsidRDefault="00F97D57" w:rsidP="00467766">
      <w:pPr>
        <w:ind w:left="1191" w:right="850"/>
        <w:jc w:val="center"/>
        <w:rPr>
          <w:rFonts w:ascii="Times New Roman" w:hAnsi="Times New Roman" w:cs="Times New Roman"/>
          <w:sz w:val="24"/>
          <w:szCs w:val="24"/>
        </w:rPr>
      </w:pPr>
    </w:p>
    <w:p w14:paraId="03528464" w14:textId="77777777" w:rsidR="000E6EA1" w:rsidRDefault="000E6EA1" w:rsidP="00467766">
      <w:pPr>
        <w:ind w:left="1191" w:right="850"/>
        <w:jc w:val="center"/>
        <w:rPr>
          <w:rFonts w:ascii="Times New Roman" w:hAnsi="Times New Roman" w:cs="Times New Roman"/>
          <w:sz w:val="24"/>
          <w:szCs w:val="24"/>
        </w:rPr>
      </w:pPr>
    </w:p>
    <w:p w14:paraId="52FC8A57" w14:textId="77777777" w:rsidR="00F97D57" w:rsidRPr="00407658" w:rsidRDefault="00F97D57" w:rsidP="00467766">
      <w:pPr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9F4C9" w14:textId="3D540465" w:rsidR="00F97D57" w:rsidRPr="00407658" w:rsidRDefault="00F97D57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7658">
        <w:rPr>
          <w:rFonts w:ascii="Times New Roman" w:hAnsi="Times New Roman" w:cs="Times New Roman"/>
          <w:b/>
          <w:bCs/>
          <w:sz w:val="24"/>
          <w:szCs w:val="24"/>
        </w:rPr>
        <w:lastRenderedPageBreak/>
        <w:t>I.DISPOZIŢII GENERALE</w:t>
      </w:r>
    </w:p>
    <w:p w14:paraId="0863B7BC" w14:textId="3F0BF425" w:rsidR="00F97D57" w:rsidRPr="00C008AA" w:rsidRDefault="00F97D57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Art1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IPIÎ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Teoretic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M.Eminescu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tip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r w:rsidRPr="00165FF1">
        <w:rPr>
          <w:rFonts w:ascii="Times New Roman" w:hAnsi="Times New Roman" w:cs="Times New Roman"/>
          <w:sz w:val="24"/>
          <w:szCs w:val="24"/>
        </w:rPr>
        <w:t>RM nr 235 din 25 03 2016</w:t>
      </w:r>
    </w:p>
    <w:p w14:paraId="57B34A5B" w14:textId="44DBF173" w:rsidR="00F97D57" w:rsidRPr="00C008AA" w:rsidRDefault="00F97D57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Art2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întreg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salariat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â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.</w:t>
      </w:r>
    </w:p>
    <w:p w14:paraId="6B3762BD" w14:textId="765EE8E2" w:rsidR="00F97D57" w:rsidRPr="00C008AA" w:rsidRDefault="00F97D57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 3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reglementată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tratatele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internaţionale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legislative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referinţă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elaborate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elaborate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relevante</w:t>
      </w:r>
      <w:proofErr w:type="spellEnd"/>
    </w:p>
    <w:p w14:paraId="759DF582" w14:textId="79AD0861" w:rsidR="00F97D57" w:rsidRPr="00C008AA" w:rsidRDefault="00F97D57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 4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Teoretic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>.Eminescu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,,.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Fondatorul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Căușeni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or.Căușeni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Str Al.Mateevici,18.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Justiţiei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personae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ştampilă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emblemă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bilanţ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trezorerial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valută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străină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cod fiscal,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.</w:t>
      </w:r>
    </w:p>
    <w:p w14:paraId="5B3979E5" w14:textId="5705D380" w:rsidR="00F97D57" w:rsidRPr="00C008AA" w:rsidRDefault="00F97D57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</w:t>
      </w:r>
      <w:r w:rsidR="007303D5" w:rsidRPr="00C008AA">
        <w:rPr>
          <w:rFonts w:ascii="Times New Roman" w:hAnsi="Times New Roman" w:cs="Times New Roman"/>
          <w:sz w:val="24"/>
          <w:szCs w:val="24"/>
        </w:rPr>
        <w:t>m</w:t>
      </w:r>
      <w:r w:rsidRPr="00C008AA">
        <w:rPr>
          <w:rFonts w:ascii="Times New Roman" w:hAnsi="Times New Roman" w:cs="Times New Roman"/>
          <w:sz w:val="24"/>
          <w:szCs w:val="24"/>
        </w:rPr>
        <w:t>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contribui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7303D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liberă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creativă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="007303D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continuării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303D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</w:p>
    <w:p w14:paraId="0C8F02EF" w14:textId="0A259A3A" w:rsidR="00467766" w:rsidRPr="00467766" w:rsidRDefault="007303D5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Art.6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contribui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creative,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orientarea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traseului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optim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postsecundar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69D587AD" w14:textId="5F9A4DDA" w:rsidR="00165FF1" w:rsidRPr="00C008AA" w:rsidRDefault="007303D5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Art.7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Curriculumul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orientarea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traseului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superior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â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postsecundar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nonterţiar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potenţial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vocaţie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performanţe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1EACC12A" w14:textId="72B583F5" w:rsidR="007303D5" w:rsidRPr="00C008AA" w:rsidRDefault="007303D5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Art.8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a X a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doi</w:t>
      </w:r>
      <w:proofErr w:type="spellEnd"/>
    </w:p>
    <w:p w14:paraId="7B5393A2" w14:textId="52890326" w:rsidR="007303D5" w:rsidRPr="00C008AA" w:rsidRDefault="007303D5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Art.9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districtul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arondat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doi</w:t>
      </w:r>
      <w:proofErr w:type="spellEnd"/>
    </w:p>
    <w:p w14:paraId="34494C6B" w14:textId="6456D9B7" w:rsidR="007303D5" w:rsidRPr="00C008AA" w:rsidRDefault="007303D5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Art.10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interzice</w:t>
      </w:r>
      <w:proofErr w:type="spellEnd"/>
    </w:p>
    <w:p w14:paraId="1C59839C" w14:textId="576A1F4C" w:rsidR="007303D5" w:rsidRPr="00C008AA" w:rsidRDefault="007303D5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formaţiuni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politice</w:t>
      </w:r>
      <w:proofErr w:type="spellEnd"/>
    </w:p>
    <w:p w14:paraId="4B8C8992" w14:textId="29C7BB16" w:rsidR="007303D5" w:rsidRPr="00C008AA" w:rsidRDefault="007303D5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propagare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prozelitismul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religios</w:t>
      </w:r>
      <w:proofErr w:type="spellEnd"/>
    </w:p>
    <w:p w14:paraId="3CBBB057" w14:textId="375E7858" w:rsidR="007303D5" w:rsidRDefault="007303D5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încalcă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moralitate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periclitează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integritatea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psihică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angajaţilor</w:t>
      </w:r>
      <w:proofErr w:type="spellEnd"/>
    </w:p>
    <w:p w14:paraId="3E3B8AA8" w14:textId="77777777" w:rsidR="00C008AA" w:rsidRPr="00C008AA" w:rsidRDefault="00C00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7AF30FB" w14:textId="761B091E" w:rsidR="007303D5" w:rsidRPr="00C008AA" w:rsidRDefault="007303D5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lastRenderedPageBreak/>
        <w:t xml:space="preserve">Art.11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cerinţe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(CES),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Curriculumului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adaptat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Curriculumului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adaptat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(PEI),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Moldova.</w:t>
      </w:r>
    </w:p>
    <w:p w14:paraId="158FB017" w14:textId="24A4047F" w:rsidR="007303D5" w:rsidRPr="00C008AA" w:rsidRDefault="007303D5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Art.12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dificultăţi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cauzate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distanţă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individual 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Moldova.</w:t>
      </w:r>
    </w:p>
    <w:p w14:paraId="1EACD304" w14:textId="74CC0C5B" w:rsidR="007303D5" w:rsidRPr="00C008AA" w:rsidRDefault="007303D5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Art.13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seminare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practice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ore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extracurriculare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extraşcolare</w:t>
      </w:r>
      <w:proofErr w:type="spellEnd"/>
    </w:p>
    <w:p w14:paraId="434D33F5" w14:textId="3F4FD3AE" w:rsidR="007303D5" w:rsidRPr="00C008AA" w:rsidRDefault="007303D5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Art.14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orientat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finalităţilor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stipulate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stat, Curricula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Recomandărilor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manageriale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prescripţiilor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.</w:t>
      </w:r>
    </w:p>
    <w:p w14:paraId="341666D9" w14:textId="15048745" w:rsidR="007303D5" w:rsidRPr="00C008AA" w:rsidRDefault="007303D5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Art.15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Trunchiul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ore,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profilurilor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 . Nu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excluderea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discipline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ore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6B8ADE5B" w14:textId="3DA99989" w:rsidR="00AB7BC2" w:rsidRPr="00C008AA" w:rsidRDefault="007303D5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Art.16</w:t>
      </w:r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solicitările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instituţionale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variabilă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constituită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pachetul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ofertată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  <w:r w:rsidR="00AB7BC2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1B580CA8" w14:textId="5FF02F68" w:rsidR="007303D5" w:rsidRPr="00C008AA" w:rsidRDefault="007303D5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Art.17</w:t>
      </w:r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Componenta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opţională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</w:t>
      </w:r>
      <w:r w:rsidR="00AB7BC2" w:rsidRPr="00C008AA">
        <w:rPr>
          <w:rFonts w:ascii="Times New Roman" w:hAnsi="Times New Roman" w:cs="Times New Roman"/>
          <w:sz w:val="24"/>
          <w:szCs w:val="24"/>
        </w:rPr>
        <w:t>m</w:t>
      </w:r>
      <w:r w:rsidRPr="00C008AA">
        <w:rPr>
          <w:rFonts w:ascii="Times New Roman" w:hAnsi="Times New Roman" w:cs="Times New Roman"/>
          <w:sz w:val="24"/>
          <w:szCs w:val="24"/>
        </w:rPr>
        <w:t>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august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</w:t>
      </w:r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</w:t>
      </w:r>
      <w:r w:rsidR="00AB7BC2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IX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XI </w:t>
      </w:r>
      <w:r w:rsidR="00AB7BC2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XII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cereri</w:t>
      </w:r>
      <w:r w:rsidR="00AB7BC2" w:rsidRPr="00C008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opţiunile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vizând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X </w:t>
      </w:r>
      <w:r w:rsidR="00AB7BC2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a o fac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1BD7AD42" w14:textId="0EA307C9" w:rsidR="007303D5" w:rsidRPr="00C008AA" w:rsidRDefault="007303D5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Art.18</w:t>
      </w:r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</w:t>
      </w:r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 cu</w:t>
      </w:r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parcurgerea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ritmică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106427E6" w14:textId="0843694F" w:rsidR="007303D5" w:rsidRPr="00C008AA" w:rsidRDefault="007303D5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Art.19</w:t>
      </w:r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Instrucţiunii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</w:t>
      </w:r>
      <w:r w:rsidR="00AB7BC2" w:rsidRPr="00C008AA">
        <w:rPr>
          <w:rFonts w:ascii="Times New Roman" w:hAnsi="Times New Roman" w:cs="Times New Roman"/>
          <w:sz w:val="24"/>
          <w:szCs w:val="24"/>
        </w:rPr>
        <w:t>a</w:t>
      </w:r>
      <w:r w:rsidRPr="00C008AA">
        <w:rPr>
          <w:rFonts w:ascii="Times New Roman" w:hAnsi="Times New Roman" w:cs="Times New Roman"/>
          <w:sz w:val="24"/>
          <w:szCs w:val="24"/>
        </w:rPr>
        <w:t>gementul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temelor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acasă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.</w:t>
      </w:r>
    </w:p>
    <w:p w14:paraId="747889DB" w14:textId="136D7A7F" w:rsidR="007303D5" w:rsidRPr="00C008AA" w:rsidRDefault="007303D5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Art.20</w:t>
      </w:r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reglementată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absolvirea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criteriale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descriptori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AB7BC2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Moldova</w:t>
      </w:r>
      <w:r w:rsidR="00AB7BC2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338DD519" w14:textId="2E73E17B" w:rsidR="00165FF1" w:rsidRDefault="00165FF1" w:rsidP="00467766">
      <w:p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139DF8E" w14:textId="244205B5" w:rsidR="00467766" w:rsidRDefault="00467766" w:rsidP="00467766">
      <w:p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3E1B04C" w14:textId="09BF705D" w:rsidR="00467766" w:rsidRDefault="00467766" w:rsidP="00467766">
      <w:p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21A6251" w14:textId="77777777" w:rsidR="009358AA" w:rsidRPr="00C008AA" w:rsidRDefault="009358AA" w:rsidP="00467766">
      <w:p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B255BC1" w14:textId="6B3BF9D2" w:rsidR="00AB7BC2" w:rsidRPr="00407658" w:rsidRDefault="00AB7BC2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765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II. ORGANIZAREA PROCESULUI EDUCAŢIONAL</w:t>
      </w:r>
    </w:p>
    <w:p w14:paraId="60467728" w14:textId="23D52F4E" w:rsidR="00AB7BC2" w:rsidRPr="00407658" w:rsidRDefault="00AB7BC2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Secţiunea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a 1- a</w:t>
      </w:r>
      <w:r w:rsidR="00407658"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Organizarea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procesului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educaţional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învăţământul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primar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gimnazial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liceal</w:t>
      </w:r>
      <w:proofErr w:type="spellEnd"/>
    </w:p>
    <w:p w14:paraId="49F55D65" w14:textId="5AF466E1" w:rsidR="00AB7BC2" w:rsidRPr="00C008AA" w:rsidRDefault="00AB7BC2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Art.21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424DC8" w:rsidRPr="00C008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DC8" w:rsidRPr="00C008A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DC8"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frecvenţă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recomandă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jumătate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zilei</w:t>
      </w:r>
      <w:proofErr w:type="spellEnd"/>
    </w:p>
    <w:p w14:paraId="002E844F" w14:textId="2FFD9D28" w:rsidR="00AB7BC2" w:rsidRPr="00C008AA" w:rsidRDefault="00AB7BC2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Art.22</w:t>
      </w:r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program</w:t>
      </w:r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prelungit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finanţate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Moldova</w:t>
      </w:r>
      <w:r w:rsidR="00424DC8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21FA1FD6" w14:textId="7AD9E680" w:rsidR="00AB7BC2" w:rsidRPr="00C008AA" w:rsidRDefault="00AB7BC2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Art.23</w:t>
      </w:r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grupelor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prelungit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grupelor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program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prelungit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2B32DAFB" w14:textId="1CF2A455" w:rsidR="00AB7BC2" w:rsidRPr="00C008AA" w:rsidRDefault="00AB7BC2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Art.24</w:t>
      </w:r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V a se face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probe de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concurs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districtul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</w:p>
    <w:p w14:paraId="18670465" w14:textId="07AFA1E4" w:rsidR="00AB7BC2" w:rsidRPr="00C008AA" w:rsidRDefault="00AB7BC2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Art.25</w:t>
      </w:r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continuitatea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studierii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limbilor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421EC3A2" w14:textId="68E89325" w:rsidR="00AB7BC2" w:rsidRPr="00C008AA" w:rsidRDefault="00AB7BC2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Art.26</w:t>
      </w:r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împlinirea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vârstei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ani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împlinit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7 ani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decide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maturitate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psihosomatică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confirmat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specialiştii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33EF7CE2" w14:textId="2FC28376" w:rsidR="00AB7BC2" w:rsidRPr="00C008AA" w:rsidRDefault="00AB7BC2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Art.27</w:t>
      </w:r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neşcolarizaţi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mare de 8 ani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înmatriculează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determinării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gradului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maturitate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specialişti</w:t>
      </w:r>
      <w:r w:rsidR="00424DC8" w:rsidRPr="00C008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PEI.</w:t>
      </w:r>
    </w:p>
    <w:p w14:paraId="3B55BD68" w14:textId="6D9705A0" w:rsidR="00AB7BC2" w:rsidRPr="00C008AA" w:rsidRDefault="00AB7BC2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Art.28</w:t>
      </w:r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</w:t>
      </w:r>
      <w:r w:rsidR="00424DC8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IX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districtul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arondat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părintelui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>/</w:t>
      </w:r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legal,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</w:t>
      </w:r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 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pot fi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şcolarizaţi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afara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districtului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5BDDE2DC" w14:textId="543513C9" w:rsidR="00407658" w:rsidRPr="00C008AA" w:rsidRDefault="00AB7BC2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Art.29</w:t>
      </w:r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Districtul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întâi</w:t>
      </w:r>
      <w:proofErr w:type="spellEnd"/>
      <w:r w:rsidR="00424DC8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165C86AA" w14:textId="1344E2BF" w:rsidR="00424DC8" w:rsidRPr="00C008AA" w:rsidRDefault="00424DC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Art.30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1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.</w:t>
      </w:r>
    </w:p>
    <w:p w14:paraId="35156FDB" w14:textId="6AA6EE13" w:rsidR="00424DC8" w:rsidRPr="00C008AA" w:rsidRDefault="00424DC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Art.31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afişeze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10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25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curs</w:t>
      </w:r>
    </w:p>
    <w:p w14:paraId="2A3B0102" w14:textId="3DAB41DE" w:rsidR="00424DC8" w:rsidRPr="00C008AA" w:rsidRDefault="00424DC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Art.32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art.51(3)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</w:p>
    <w:p w14:paraId="3D7C2EBE" w14:textId="6243D026" w:rsidR="00424DC8" w:rsidRPr="00C008AA" w:rsidRDefault="00424DC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Art.33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opţiunile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propriul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</w:t>
      </w:r>
      <w:proofErr w:type="spellEnd"/>
    </w:p>
    <w:p w14:paraId="1E420BD0" w14:textId="2C1D67E4" w:rsidR="00424DC8" w:rsidRPr="00C008AA" w:rsidRDefault="00424DC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lastRenderedPageBreak/>
        <w:t>Art.34</w:t>
      </w:r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aumitor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discipline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disciplinelor</w:t>
      </w:r>
      <w:proofErr w:type="spellEnd"/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epidemiologice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pot fi</w:t>
      </w:r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divizate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grupelor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53F70926" w14:textId="7B7BA1AA" w:rsidR="00424DC8" w:rsidRPr="00C008AA" w:rsidRDefault="00424DC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Art.35</w:t>
      </w:r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</w:t>
      </w:r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frecvenţă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495378" w:rsidRPr="00C008A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X </w:t>
      </w:r>
      <w:r w:rsidR="00495378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XII)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absolvenţii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19 ani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diferenţiat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profilurile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umanist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componentele</w:t>
      </w:r>
      <w:proofErr w:type="spellEnd"/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Curriculumului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4A2D8798" w14:textId="562671C9" w:rsidR="00424DC8" w:rsidRPr="00C008AA" w:rsidRDefault="00424DC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Art.36</w:t>
      </w:r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Admiterea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concurs,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702B8862" w14:textId="55D47078" w:rsidR="00424DC8" w:rsidRPr="00C008AA" w:rsidRDefault="00424DC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Art.37</w:t>
      </w:r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admiterea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</w:t>
      </w:r>
      <w:r w:rsidR="00495378" w:rsidRPr="00C008AA">
        <w:rPr>
          <w:rFonts w:ascii="Times New Roman" w:hAnsi="Times New Roman" w:cs="Times New Roman"/>
          <w:sz w:val="24"/>
          <w:szCs w:val="24"/>
        </w:rPr>
        <w:t>m</w:t>
      </w:r>
      <w:r w:rsidRPr="00C008AA">
        <w:rPr>
          <w:rFonts w:ascii="Times New Roman" w:hAnsi="Times New Roman" w:cs="Times New Roman"/>
          <w:sz w:val="24"/>
          <w:szCs w:val="24"/>
        </w:rPr>
        <w:t>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ţine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străină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solicitant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certificarea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cunoaştere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limbii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</w:t>
      </w:r>
      <w:r w:rsidR="0049537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="00495378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51EB8D39" w14:textId="5495B78C" w:rsidR="00495378" w:rsidRPr="00C008AA" w:rsidRDefault="0049537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EAF48A9" w14:textId="758323DA" w:rsidR="00495378" w:rsidRPr="00C008AA" w:rsidRDefault="0049537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30365B2" w14:textId="74612F1C" w:rsidR="00495378" w:rsidRPr="00C008AA" w:rsidRDefault="0049537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F593005" w14:textId="2B940A8E" w:rsidR="00495378" w:rsidRPr="00C008AA" w:rsidRDefault="0049537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965C226" w14:textId="7FD62077" w:rsidR="00495378" w:rsidRPr="00C008AA" w:rsidRDefault="0049537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A38433B" w14:textId="77777777" w:rsidR="00407658" w:rsidRDefault="0040765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7FBEA6E" w14:textId="6334E6F6" w:rsidR="00407658" w:rsidRDefault="00407658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D651F" w14:textId="593A90AB" w:rsidR="00165FF1" w:rsidRDefault="00165FF1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CE8C2" w14:textId="6E0A1EE2" w:rsidR="009358AA" w:rsidRDefault="009358AA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FBE16" w14:textId="2F3C20BE" w:rsidR="009358AA" w:rsidRDefault="009358AA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EF31" w14:textId="74A5004B" w:rsidR="009358AA" w:rsidRDefault="009358AA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920BF" w14:textId="6E3A47FA" w:rsidR="009358AA" w:rsidRDefault="009358AA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8471E" w14:textId="05FD2923" w:rsidR="009358AA" w:rsidRDefault="009358AA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FD205" w14:textId="4BC8ED65" w:rsidR="009358AA" w:rsidRDefault="009358AA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824E3" w14:textId="48BC1991" w:rsidR="009358AA" w:rsidRDefault="009358AA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DA850" w14:textId="399F00B2" w:rsidR="009358AA" w:rsidRDefault="009358AA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A7B6A" w14:textId="758D67AC" w:rsidR="009358AA" w:rsidRDefault="009358AA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F2D57" w14:textId="430B462F" w:rsidR="009358AA" w:rsidRDefault="009358AA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06247" w14:textId="1816F22C" w:rsidR="009358AA" w:rsidRDefault="009358AA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3430" w14:textId="77777777" w:rsidR="009358AA" w:rsidRPr="00407658" w:rsidRDefault="009358AA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2BDBD" w14:textId="3B780F9E" w:rsidR="00495378" w:rsidRPr="00407658" w:rsidRDefault="00495378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Secţiunea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a 2 a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Structura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anului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şcolar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ciclul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primar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gimnazial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liceal</w:t>
      </w:r>
      <w:proofErr w:type="spellEnd"/>
    </w:p>
    <w:p w14:paraId="41FFEED6" w14:textId="04E6281A" w:rsidR="00495378" w:rsidRPr="00C008AA" w:rsidRDefault="0049537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Art.38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începe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1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31 august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calendaristic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incluzând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sesiunilor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examene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susţinere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restanţelor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corigenţelor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perfectare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eliberare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</w:p>
    <w:p w14:paraId="5EE408E6" w14:textId="27C813B8" w:rsidR="00495378" w:rsidRPr="00C008AA" w:rsidRDefault="0049537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Art.39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semestre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1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31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calendaristic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următor</w:t>
      </w:r>
      <w:proofErr w:type="spellEnd"/>
    </w:p>
    <w:p w14:paraId="12583FFE" w14:textId="43ED89B5" w:rsidR="00495378" w:rsidRPr="00C008AA" w:rsidRDefault="00495378" w:rsidP="009358AA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Art.40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vacanţelor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sesiunii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examene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35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â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</w:p>
    <w:p w14:paraId="2548E0BB" w14:textId="01D52D15" w:rsidR="00495378" w:rsidRPr="00C008AA" w:rsidRDefault="0049537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Art.41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33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săptămâni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35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săptămâni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XII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IX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34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săptămâni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academică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încheiată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ultima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25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.</w:t>
      </w:r>
    </w:p>
    <w:p w14:paraId="12166ECE" w14:textId="47431D7F" w:rsidR="00495378" w:rsidRPr="00C008AA" w:rsidRDefault="0049537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Art.42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pregătirii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temeinice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bacalaureat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examenelor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XII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IX a,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ultima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26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examene</w:t>
      </w:r>
      <w:proofErr w:type="spellEnd"/>
    </w:p>
    <w:p w14:paraId="22188B44" w14:textId="0AC8C80A" w:rsidR="00495378" w:rsidRPr="00C008AA" w:rsidRDefault="0049537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Art.43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epidemii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calamităţi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excepţionale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suspendate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determinate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online.</w:t>
      </w:r>
    </w:p>
    <w:p w14:paraId="65CBDC1C" w14:textId="53AECE98" w:rsidR="00495378" w:rsidRPr="00C008AA" w:rsidRDefault="0049537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Art.44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competent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</w:t>
      </w:r>
      <w:proofErr w:type="spellEnd"/>
    </w:p>
    <w:p w14:paraId="16EE7F21" w14:textId="4CD58799" w:rsidR="00495378" w:rsidRPr="00C008AA" w:rsidRDefault="0049537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consultarea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sindicatelor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</w:t>
      </w:r>
      <w:r w:rsidR="005D073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</w:p>
    <w:p w14:paraId="7A414B44" w14:textId="3C9E8C5F" w:rsidR="00495378" w:rsidRPr="00C008AA" w:rsidRDefault="0049537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073A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73A" w:rsidRPr="00C008AA">
        <w:rPr>
          <w:rFonts w:ascii="Times New Roman" w:hAnsi="Times New Roman" w:cs="Times New Roman"/>
          <w:sz w:val="24"/>
          <w:szCs w:val="24"/>
        </w:rPr>
        <w:t>raional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311F1D87" w14:textId="480BA738" w:rsidR="00495378" w:rsidRPr="00C008AA" w:rsidRDefault="0049537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073A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republican,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54A86E50" w14:textId="5303C923" w:rsidR="00495378" w:rsidRPr="00C008AA" w:rsidRDefault="0049537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Art.45</w:t>
      </w:r>
      <w:r w:rsidR="005D073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curriculumului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discipline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semestrului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534832AF" w14:textId="13CD3DCA" w:rsidR="005D073A" w:rsidRPr="00C008AA" w:rsidRDefault="005D073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3C83C88" w14:textId="73C7188D" w:rsidR="005D073A" w:rsidRPr="00C008AA" w:rsidRDefault="005D073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805CFAF" w14:textId="51FD4D28" w:rsidR="005D073A" w:rsidRPr="00C008AA" w:rsidRDefault="005D073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D85D689" w14:textId="665D431E" w:rsidR="005D073A" w:rsidRDefault="005D073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2E4C8D7" w14:textId="3DF9AC02" w:rsidR="00407658" w:rsidRDefault="0040765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E48A2A4" w14:textId="74388870" w:rsidR="00407658" w:rsidRDefault="00407658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7D72E1E" w14:textId="5511116F" w:rsidR="009358AA" w:rsidRDefault="009358A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AD6B5AE" w14:textId="6A048C54" w:rsidR="009358AA" w:rsidRDefault="009358A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B887497" w14:textId="77777777" w:rsidR="009358AA" w:rsidRPr="00C008AA" w:rsidRDefault="009358A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9549DFE" w14:textId="3E3E0851" w:rsidR="005D073A" w:rsidRPr="00C008AA" w:rsidRDefault="005D073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9A4493D" w14:textId="33944638" w:rsidR="005D073A" w:rsidRPr="00407658" w:rsidRDefault="005D073A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Secţiunea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a 3</w:t>
      </w:r>
      <w:r w:rsidR="0040765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Programul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activitate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orarul</w:t>
      </w:r>
      <w:proofErr w:type="spellEnd"/>
      <w:r w:rsidRPr="00407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7658">
        <w:rPr>
          <w:rFonts w:ascii="Times New Roman" w:hAnsi="Times New Roman" w:cs="Times New Roman"/>
          <w:b/>
          <w:bCs/>
          <w:sz w:val="24"/>
          <w:szCs w:val="24"/>
        </w:rPr>
        <w:t>şcolar</w:t>
      </w:r>
      <w:proofErr w:type="spellEnd"/>
    </w:p>
    <w:p w14:paraId="47B899F3" w14:textId="30873F98" w:rsidR="005D073A" w:rsidRPr="00C008AA" w:rsidRDefault="005D073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Art.46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nu permit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instructiv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desfaşoară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schimburi</w:t>
      </w:r>
      <w:proofErr w:type="spellEnd"/>
    </w:p>
    <w:p w14:paraId="7CC90A74" w14:textId="260A6D36" w:rsidR="005D073A" w:rsidRPr="00C008AA" w:rsidRDefault="005D073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Art.47Activitatea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începe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8.00.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începerea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cursurilor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8.00.</w:t>
      </w:r>
    </w:p>
    <w:p w14:paraId="4F9E36F6" w14:textId="12D1CCBE" w:rsidR="005D073A" w:rsidRPr="00C008AA" w:rsidRDefault="005D073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Art.48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extracurriculare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director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10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septembrie</w:t>
      </w:r>
      <w:proofErr w:type="spellEnd"/>
    </w:p>
    <w:p w14:paraId="2C91C198" w14:textId="7FCD695A" w:rsidR="005D073A" w:rsidRPr="00C008AA" w:rsidRDefault="005D073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Art.49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schemei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poartă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igienicopedagogice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normare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studiu</w:t>
      </w:r>
      <w:proofErr w:type="spellEnd"/>
    </w:p>
    <w:p w14:paraId="221E4483" w14:textId="100914C7" w:rsidR="005D073A" w:rsidRPr="00C008AA" w:rsidRDefault="005D073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Art.50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35 de minute.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II IV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45 de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minute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45 de minute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45 de minute.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]n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  <w:lang w:val="ro-RO"/>
        </w:rPr>
        <w:t xml:space="preserve">și liceu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discipline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săptămânal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ore.</w:t>
      </w:r>
    </w:p>
    <w:p w14:paraId="1A94B22A" w14:textId="38BACACF" w:rsidR="005D073A" w:rsidRPr="00C008AA" w:rsidRDefault="005D073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Art.51Pentru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schemei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recreaţie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10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minute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treia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curs ,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recomandă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recreaţii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20-25 de minute.</w:t>
      </w:r>
    </w:p>
    <w:p w14:paraId="590EE0A1" w14:textId="2AF44216" w:rsidR="005D073A" w:rsidRPr="00C008AA" w:rsidRDefault="005D073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Art.52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recreaţiilor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argumentată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7EFF5FAC" w14:textId="1F27414A" w:rsidR="005D073A" w:rsidRPr="00C008AA" w:rsidRDefault="005D073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Art.53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Săptămâna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zile</w:t>
      </w:r>
      <w:proofErr w:type="spellEnd"/>
    </w:p>
    <w:p w14:paraId="1E69AC60" w14:textId="47FA1473" w:rsidR="005D073A" w:rsidRPr="00C008AA" w:rsidRDefault="005D073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Art.54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extracurriculare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sportive,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comunitar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voluntariat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.)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desfaşoară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afara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.</w:t>
      </w:r>
    </w:p>
    <w:p w14:paraId="7EA93F69" w14:textId="54D0CE9C" w:rsidR="00407658" w:rsidRDefault="005D073A" w:rsidP="009358AA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Art.55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deosebire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naţionalitate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etnică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religie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convingeri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sex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dizabilitate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opinie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apartenenţă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criteriu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similar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4AA6AC38" w14:textId="6734F2FE" w:rsidR="005D073A" w:rsidRPr="00C008AA" w:rsidRDefault="00941B92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3A" w:rsidRPr="00C008AA">
        <w:rPr>
          <w:rFonts w:ascii="Times New Roman" w:hAnsi="Times New Roman" w:cs="Times New Roman"/>
          <w:sz w:val="24"/>
          <w:szCs w:val="24"/>
        </w:rPr>
        <w:t>Art.56</w:t>
      </w:r>
      <w:r w:rsidR="0014636E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5D073A" w:rsidRPr="00C008AA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="005D073A" w:rsidRPr="00C008AA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73A" w:rsidRPr="00C008AA"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73A"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de la ore </w:t>
      </w:r>
      <w:proofErr w:type="spellStart"/>
      <w:r w:rsidR="005D073A"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73A" w:rsidRPr="00C008A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73A" w:rsidRPr="00C008AA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073A"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="0014636E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73A" w:rsidRPr="00C008A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73A" w:rsidRPr="00C008AA">
        <w:rPr>
          <w:rFonts w:ascii="Times New Roman" w:hAnsi="Times New Roman" w:cs="Times New Roman"/>
          <w:sz w:val="24"/>
          <w:szCs w:val="24"/>
        </w:rPr>
        <w:t>vizionare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5D073A" w:rsidRPr="00C008AA">
        <w:rPr>
          <w:rFonts w:ascii="Times New Roman" w:hAnsi="Times New Roman" w:cs="Times New Roman"/>
          <w:sz w:val="24"/>
          <w:szCs w:val="24"/>
        </w:rPr>
        <w:t>spectacole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73A" w:rsidRPr="00C008AA">
        <w:rPr>
          <w:rFonts w:ascii="Times New Roman" w:hAnsi="Times New Roman" w:cs="Times New Roman"/>
          <w:sz w:val="24"/>
          <w:szCs w:val="24"/>
        </w:rPr>
        <w:t>filme</w:t>
      </w:r>
      <w:proofErr w:type="spellEnd"/>
      <w:r w:rsidR="005D073A" w:rsidRPr="00C008AA">
        <w:rPr>
          <w:rFonts w:ascii="Times New Roman" w:hAnsi="Times New Roman" w:cs="Times New Roman"/>
          <w:sz w:val="24"/>
          <w:szCs w:val="24"/>
        </w:rPr>
        <w:t xml:space="preserve"> , circ</w:t>
      </w:r>
    </w:p>
    <w:p w14:paraId="6CD1ECC1" w14:textId="5093CC83" w:rsidR="005D073A" w:rsidRPr="00C008AA" w:rsidRDefault="005D073A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Art.57</w:t>
      </w:r>
      <w:r w:rsidR="0014636E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14636E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14636E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se</w:t>
      </w:r>
      <w:r w:rsidR="0014636E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36E" w:rsidRPr="00C008AA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14636E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36E" w:rsidRPr="00C008AA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="0014636E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36E"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="0014636E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36E"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4636E" w:rsidRPr="00C008AA">
        <w:rPr>
          <w:rFonts w:ascii="Times New Roman" w:hAnsi="Times New Roman" w:cs="Times New Roman"/>
          <w:sz w:val="24"/>
          <w:szCs w:val="24"/>
        </w:rPr>
        <w:t xml:space="preserve"> ordinal </w:t>
      </w:r>
      <w:proofErr w:type="spellStart"/>
      <w:r w:rsidR="0014636E" w:rsidRPr="00C008AA"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 w:rsidR="0014636E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36E"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14636E"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4636E" w:rsidRPr="00C008AA">
        <w:rPr>
          <w:rFonts w:ascii="Times New Roman" w:hAnsi="Times New Roman" w:cs="Times New Roman"/>
          <w:sz w:val="24"/>
          <w:szCs w:val="24"/>
        </w:rPr>
        <w:t>început</w:t>
      </w:r>
      <w:proofErr w:type="spellEnd"/>
      <w:r w:rsidR="0014636E" w:rsidRPr="00C008AA">
        <w:rPr>
          <w:rFonts w:ascii="Times New Roman" w:hAnsi="Times New Roman" w:cs="Times New Roman"/>
          <w:sz w:val="24"/>
          <w:szCs w:val="24"/>
        </w:rPr>
        <w:t xml:space="preserve"> de an </w:t>
      </w:r>
      <w:proofErr w:type="spellStart"/>
      <w:r w:rsidR="0014636E"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14636E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51199122" w14:textId="5CE1B37F" w:rsidR="0014636E" w:rsidRPr="00C008AA" w:rsidRDefault="0014636E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9AFE96D" w14:textId="4C9ACFB7" w:rsidR="0014636E" w:rsidRPr="00C008AA" w:rsidRDefault="0014636E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FF014E0" w14:textId="69930E43" w:rsidR="0014636E" w:rsidRDefault="0014636E" w:rsidP="009358AA">
      <w:p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9970724" w14:textId="77777777" w:rsidR="009358AA" w:rsidRPr="00C008AA" w:rsidRDefault="009358AA" w:rsidP="009358AA">
      <w:p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D907439" w14:textId="69C791D6" w:rsidR="0014636E" w:rsidRPr="00941B92" w:rsidRDefault="0014636E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A9B6E" w14:textId="03D6BD9B" w:rsidR="0014636E" w:rsidRPr="00941B92" w:rsidRDefault="0014636E" w:rsidP="00467766">
      <w:pPr>
        <w:spacing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B92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ORGANELE DE CONDUCERE ŞI PERSONALUL INSTITUŢIEI</w:t>
      </w:r>
    </w:p>
    <w:p w14:paraId="304AC263" w14:textId="35F41CBB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1-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6A4313F4" w14:textId="0126371E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Art.58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684BF0E" w14:textId="2473CCC6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</w:p>
    <w:p w14:paraId="3AD513AB" w14:textId="17D53BD8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</w:p>
    <w:p w14:paraId="5B2CB245" w14:textId="53991F71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Art.59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consultative</w:t>
      </w:r>
    </w:p>
    <w:p w14:paraId="4B1D7B56" w14:textId="33034206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profesorilor</w:t>
      </w:r>
      <w:proofErr w:type="spellEnd"/>
    </w:p>
    <w:p w14:paraId="4801D816" w14:textId="2BD54F00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diriginţilor</w:t>
      </w:r>
      <w:proofErr w:type="spellEnd"/>
    </w:p>
    <w:p w14:paraId="633C2882" w14:textId="2B43E3A7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atestare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manageriale</w:t>
      </w:r>
      <w:proofErr w:type="spellEnd"/>
    </w:p>
    <w:p w14:paraId="72F487F9" w14:textId="3CF0DE38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multidisciplinară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intraşcolară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reieşind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necesităţile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72AF057D" w14:textId="14C3D39B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</w:p>
    <w:p w14:paraId="24648495" w14:textId="19AE778A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</w:p>
    <w:p w14:paraId="6E38DBA0" w14:textId="2D864711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Art.60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activează</w:t>
      </w:r>
      <w:proofErr w:type="spellEnd"/>
    </w:p>
    <w:p w14:paraId="41B6E065" w14:textId="709A8C95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personal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din care face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adjuncţi</w:t>
      </w:r>
      <w:proofErr w:type="spellEnd"/>
    </w:p>
    <w:p w14:paraId="5986C99C" w14:textId="2BF2C070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 personal didactic</w:t>
      </w:r>
    </w:p>
    <w:p w14:paraId="1D044BEB" w14:textId="526C7C2F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 personal didactic auxiliar</w:t>
      </w:r>
    </w:p>
    <w:p w14:paraId="0353E162" w14:textId="7F89D664" w:rsidR="0014636E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personal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nedidactic</w:t>
      </w:r>
      <w:proofErr w:type="spellEnd"/>
    </w:p>
    <w:p w14:paraId="65F2C88A" w14:textId="77777777" w:rsidR="00941B92" w:rsidRPr="00C008AA" w:rsidRDefault="00941B9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F2C524C" w14:textId="2E044D0C" w:rsidR="0014636E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2-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</w:p>
    <w:p w14:paraId="760C82F3" w14:textId="77777777" w:rsidR="00941B92" w:rsidRPr="00C008AA" w:rsidRDefault="00941B9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CDC313B" w14:textId="18EF6E02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Art.61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</w:p>
    <w:p w14:paraId="2832A47F" w14:textId="13ECAC40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Art.62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reglementată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Moldova.</w:t>
      </w:r>
    </w:p>
    <w:p w14:paraId="2907538F" w14:textId="191D674C" w:rsidR="0014636E" w:rsidRPr="00C008AA" w:rsidRDefault="0014636E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41E1ED7" w14:textId="3717363C" w:rsidR="0014636E" w:rsidRPr="00C008AA" w:rsidRDefault="0014636E" w:rsidP="00467766">
      <w:pPr>
        <w:spacing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3-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</w:p>
    <w:p w14:paraId="130CF9DC" w14:textId="40ADD8DA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Art.63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suprem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format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.</w:t>
      </w:r>
    </w:p>
    <w:p w14:paraId="686153D2" w14:textId="4B62887E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Art.64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prezidate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director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excepţionale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director adjunct,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instructiv</w:t>
      </w:r>
      <w:proofErr w:type="spellEnd"/>
    </w:p>
    <w:p w14:paraId="434AC5E3" w14:textId="0A50DC36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Art.65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Subiectele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dezbătute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finalizează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votul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majorităţii</w:t>
      </w:r>
      <w:proofErr w:type="spellEnd"/>
    </w:p>
    <w:p w14:paraId="2DF640EE" w14:textId="41F9D202" w:rsidR="00165FF1" w:rsidRDefault="0014636E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Art.66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ordinal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devenind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</w:t>
      </w:r>
    </w:p>
    <w:p w14:paraId="515341E1" w14:textId="77777777" w:rsidR="00165FF1" w:rsidRPr="00C008AA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1C19C71" w14:textId="3085A1CE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Art.67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Problemele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abordate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consemnate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verbale</w:t>
      </w:r>
    </w:p>
    <w:p w14:paraId="1F305C2C" w14:textId="7DAD3EDF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Art.68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ordinal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rândul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</w:p>
    <w:p w14:paraId="2388B725" w14:textId="33BF66D1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Art.69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04E32A95" w14:textId="7B4D42F9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redactarea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</w:p>
    <w:p w14:paraId="0E705806" w14:textId="0B6B0A40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arhivarea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adoptate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</w:p>
    <w:p w14:paraId="64723AC2" w14:textId="33379DED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arhivarea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adoptate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</w:p>
    <w:p w14:paraId="50104194" w14:textId="77777777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43A9069" w14:textId="77777777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2C76A47" w14:textId="1D64FB63" w:rsidR="0014636E" w:rsidRPr="00C008AA" w:rsidRDefault="0014636E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lastRenderedPageBreak/>
        <w:t>Art.70</w:t>
      </w:r>
      <w:r w:rsidR="00935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deliberativă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prezenţei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majorităţii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simple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.</w:t>
      </w:r>
    </w:p>
    <w:p w14:paraId="6065751D" w14:textId="467F357B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Art.71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4B73533" w14:textId="18912E2E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managerial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eventuale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acestuia</w:t>
      </w:r>
      <w:proofErr w:type="spellEnd"/>
    </w:p>
    <w:p w14:paraId="41016093" w14:textId="460CB7C4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Instituţie,regulamentul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2/3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salariat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.</w:t>
      </w:r>
    </w:p>
    <w:p w14:paraId="2788F103" w14:textId="513EE327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alege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delegate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</w:p>
    <w:p w14:paraId="56B78B12" w14:textId="4DBC3211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nominală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</w:p>
    <w:p w14:paraId="542E16B1" w14:textId="2AD7925C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203D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9203D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şefii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</w:p>
    <w:p w14:paraId="50727DAD" w14:textId="44E02718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203D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validează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semestrială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9203D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sesiunii</w:t>
      </w:r>
      <w:proofErr w:type="spellEnd"/>
      <w:r w:rsidR="009203D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susţinerii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diferenţelor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corigenţelor</w:t>
      </w:r>
      <w:proofErr w:type="spellEnd"/>
    </w:p>
    <w:p w14:paraId="1FA632FB" w14:textId="58863AC9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203DB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decide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admiterea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9203D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</w:t>
      </w:r>
      <w:r w:rsidR="009203D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181099FD" w14:textId="6B426DE8" w:rsidR="0014636E" w:rsidRPr="00C008AA" w:rsidRDefault="0014636E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203DB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decide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admiterea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examenele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gimnaziului</w:t>
      </w:r>
      <w:proofErr w:type="spellEnd"/>
      <w:r w:rsidR="009203D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bacalaureat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9203D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  <w:r w:rsidR="009203DB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4D867644" w14:textId="22169CF0" w:rsidR="009203DB" w:rsidRPr="00C008AA" w:rsidRDefault="009203D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validează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constituită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pachete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Curriculum )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ofertate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curs</w:t>
      </w:r>
    </w:p>
    <w:p w14:paraId="7447F1DB" w14:textId="4B98443A" w:rsidR="009203DB" w:rsidRPr="00C008AA" w:rsidRDefault="009203D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decide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</w:p>
    <w:p w14:paraId="61926C1C" w14:textId="49D16573" w:rsidR="009203DB" w:rsidRPr="00C008AA" w:rsidRDefault="009203D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743B3E81" w14:textId="70F2B9E2" w:rsidR="00165FF1" w:rsidRPr="00C008AA" w:rsidRDefault="009203DB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validează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curricula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Curriculum,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0DE6254A" w14:textId="39FDD752" w:rsidR="009203DB" w:rsidRPr="00C008AA" w:rsidRDefault="009203D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</w:t>
      </w:r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iniţiativă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reglementează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termenii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ierarhic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propunerile</w:t>
      </w:r>
      <w:proofErr w:type="spellEnd"/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completare</w:t>
      </w:r>
      <w:proofErr w:type="spellEnd"/>
    </w:p>
    <w:p w14:paraId="409C4996" w14:textId="581AE60D" w:rsidR="009203DB" w:rsidRPr="00C008AA" w:rsidRDefault="009203D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identifică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06024501" w14:textId="2AD21195" w:rsidR="00955217" w:rsidRPr="00C008AA" w:rsidRDefault="009203DB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examinează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atestare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</w:t>
      </w:r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atestare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decide</w:t>
      </w:r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recomandării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conferirea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gradului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/ managerial</w:t>
      </w:r>
    </w:p>
    <w:p w14:paraId="3E2E43C2" w14:textId="1F5B20B3" w:rsidR="009203DB" w:rsidRPr="00C008AA" w:rsidRDefault="009203D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Art.72</w:t>
      </w:r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întruneşte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</w:p>
    <w:p w14:paraId="5F54BFBC" w14:textId="11E4C7A2" w:rsidR="004B4FFB" w:rsidRPr="00C008AA" w:rsidRDefault="009203DB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I, la</w:t>
      </w:r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tematice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r w:rsidR="00955217" w:rsidRPr="00C008A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admiterea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 1</w:t>
      </w:r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</w:t>
      </w:r>
      <w:r w:rsidR="0095521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rapoartelor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gradelor</w:t>
      </w:r>
      <w:proofErr w:type="spellEnd"/>
      <w:r w:rsidR="00BB1C65"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manageriale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1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BB1C6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admiterea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examenele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BB1C65" w:rsidRPr="00C008AA">
        <w:rPr>
          <w:rFonts w:ascii="Times New Roman" w:hAnsi="Times New Roman" w:cs="Times New Roman"/>
          <w:sz w:val="24"/>
          <w:szCs w:val="24"/>
        </w:rPr>
        <w:t>,</w:t>
      </w:r>
      <w:r w:rsidRPr="00C008AA">
        <w:rPr>
          <w:rFonts w:ascii="Times New Roman" w:hAnsi="Times New Roman" w:cs="Times New Roman"/>
          <w:sz w:val="24"/>
          <w:szCs w:val="24"/>
        </w:rPr>
        <w:t xml:space="preserve"> 1</w:t>
      </w:r>
      <w:r w:rsidR="00BB1C6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 </w:t>
      </w:r>
      <w:r w:rsidR="00BB1C65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>VIII</w:t>
      </w:r>
      <w:r w:rsidR="00BB1C6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X </w:t>
      </w:r>
      <w:r w:rsidR="00BB1C65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XI.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excepţionale</w:t>
      </w:r>
      <w:proofErr w:type="spellEnd"/>
      <w:r w:rsidR="00BB1C65" w:rsidRPr="00C008AA">
        <w:rPr>
          <w:rFonts w:ascii="Times New Roman" w:hAnsi="Times New Roman" w:cs="Times New Roman"/>
          <w:sz w:val="24"/>
          <w:szCs w:val="24"/>
        </w:rPr>
        <w:t>,</w:t>
      </w:r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fi</w:t>
      </w:r>
      <w:r w:rsidR="00BB1C6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convocat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extraordinară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director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BB1C6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1/3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cadre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</w:p>
    <w:p w14:paraId="01FB1D4C" w14:textId="1180F7C4" w:rsidR="004B4FFB" w:rsidRPr="00C008AA" w:rsidRDefault="004B4FFB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Secţiunea</w:t>
      </w:r>
      <w:proofErr w:type="spellEnd"/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a 4- a</w:t>
      </w:r>
    </w:p>
    <w:p w14:paraId="793EE3E2" w14:textId="77350192" w:rsidR="004B4FFB" w:rsidRDefault="004B4FFB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Comisia</w:t>
      </w:r>
      <w:proofErr w:type="spellEnd"/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metodică</w:t>
      </w:r>
      <w:proofErr w:type="spellEnd"/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profesorilor</w:t>
      </w:r>
      <w:proofErr w:type="spellEnd"/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disciplinelor</w:t>
      </w:r>
      <w:proofErr w:type="spellEnd"/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ariilor</w:t>
      </w:r>
      <w:proofErr w:type="spellEnd"/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curriculare</w:t>
      </w:r>
      <w:proofErr w:type="spellEnd"/>
    </w:p>
    <w:p w14:paraId="478A3420" w14:textId="77777777" w:rsidR="00165FF1" w:rsidRPr="00C008AA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4F572" w14:textId="048F2383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Art.73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cadre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predau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</w:p>
    <w:p w14:paraId="79DE25FD" w14:textId="4FD2781F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Art.74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Şeful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consultarea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desemnate</w:t>
      </w:r>
      <w:proofErr w:type="spellEnd"/>
    </w:p>
    <w:p w14:paraId="4455C904" w14:textId="70E9232D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Art.75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început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an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curriculumul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curriculumul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predat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operaţionalizat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curriculumul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stipulate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Sugestiile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manageriale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elaborate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20CB1187" w14:textId="7EEA7508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Art.76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cunoaşterii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profunde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adaptării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lor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specificul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</w:t>
      </w:r>
      <w:proofErr w:type="spellEnd"/>
    </w:p>
    <w:p w14:paraId="36F4E61F" w14:textId="14900481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Art.77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</w:p>
    <w:p w14:paraId="179BAD46" w14:textId="2D8BE968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opţională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4373F90B" w14:textId="6A27456D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interasistenţă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annual managerial</w:t>
      </w:r>
    </w:p>
    <w:p w14:paraId="712BD30D" w14:textId="1D8E824F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lungă</w:t>
      </w:r>
      <w:proofErr w:type="spellEnd"/>
    </w:p>
    <w:p w14:paraId="18F3502D" w14:textId="1BFE93A8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demersurilor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ore</w:t>
      </w:r>
    </w:p>
    <w:p w14:paraId="7113AB6E" w14:textId="1AC4343C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periodic,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metodologic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evoluţia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735DF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aria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curriculară</w:t>
      </w:r>
      <w:proofErr w:type="spellEnd"/>
    </w:p>
    <w:p w14:paraId="7FA1C81C" w14:textId="3603FA6B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curricula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35DF2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care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</w:t>
      </w:r>
      <w:proofErr w:type="spellEnd"/>
    </w:p>
    <w:p w14:paraId="5AAE3B0E" w14:textId="24E80A92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curriculumul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adaptat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PEI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CES;</w:t>
      </w:r>
    </w:p>
    <w:p w14:paraId="629704DD" w14:textId="0A60B723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discută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conceptul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evaluărilor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sumative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aria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curriculară</w:t>
      </w:r>
      <w:proofErr w:type="spellEnd"/>
      <w:r w:rsidR="00735DF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</w:p>
    <w:p w14:paraId="0DBAB042" w14:textId="367EF76C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735DF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tezele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termen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 xml:space="preserve">5(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cinci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susţinerii</w:t>
      </w:r>
      <w:proofErr w:type="spellEnd"/>
      <w:r w:rsidR="00735DF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tezei</w:t>
      </w:r>
      <w:proofErr w:type="spellEnd"/>
    </w:p>
    <w:p w14:paraId="773934DA" w14:textId="451B0F95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orientează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735DF2" w:rsidRPr="00C008AA">
        <w:rPr>
          <w:rFonts w:ascii="Times New Roman" w:hAnsi="Times New Roman" w:cs="Times New Roman"/>
          <w:sz w:val="24"/>
          <w:szCs w:val="24"/>
        </w:rPr>
        <w:t xml:space="preserve">system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studiu</w:t>
      </w:r>
      <w:proofErr w:type="spellEnd"/>
    </w:p>
    <w:p w14:paraId="1E062E31" w14:textId="1F4C20FF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examene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olimpiade</w:t>
      </w:r>
      <w:proofErr w:type="spellEnd"/>
      <w:r w:rsidR="00735DF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concursuri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</w:p>
    <w:p w14:paraId="61BA3C7A" w14:textId="568BFCA0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Art.78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Şeful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</w:p>
    <w:p w14:paraId="1620BC76" w14:textId="404C533B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</w:p>
    <w:p w14:paraId="33ABD19F" w14:textId="0BF64276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argumentat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prestaţia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</w:p>
    <w:p w14:paraId="04B69939" w14:textId="10CB5777" w:rsidR="00165FF1" w:rsidRPr="00C008AA" w:rsidRDefault="004B4FFB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imaginii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republican</w:t>
      </w:r>
    </w:p>
    <w:p w14:paraId="62519787" w14:textId="7414A06F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interasistenţe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rationale</w:t>
      </w:r>
    </w:p>
    <w:p w14:paraId="13B3FB55" w14:textId="3B532D27" w:rsidR="004B4FFB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735DF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mentorat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special,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debutanţi</w:t>
      </w:r>
      <w:proofErr w:type="spellEnd"/>
      <w:r w:rsidR="00735DF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veniţi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50FCE145" w14:textId="2C7989B6" w:rsidR="0014636E" w:rsidRPr="00C008AA" w:rsidRDefault="004B4FF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735DF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informative,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rapoartelor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propunerilor</w:t>
      </w:r>
      <w:proofErr w:type="spellEnd"/>
      <w:r w:rsidR="00735DF2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elaborate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ierarhic</w:t>
      </w:r>
      <w:proofErr w:type="spellEnd"/>
      <w:r w:rsidR="00735DF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abilitate</w:t>
      </w:r>
      <w:proofErr w:type="spellEnd"/>
    </w:p>
    <w:p w14:paraId="4DA4D632" w14:textId="77777777" w:rsidR="00735DF2" w:rsidRPr="00C008AA" w:rsidRDefault="00735DF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DB789E1" w14:textId="63E719E4" w:rsidR="00165FF1" w:rsidRDefault="00165FF1" w:rsidP="009358AA">
      <w:pPr>
        <w:spacing w:after="0" w:line="240" w:lineRule="auto"/>
        <w:ind w:right="85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9195E" w14:textId="77777777" w:rsidR="009358AA" w:rsidRDefault="009358AA" w:rsidP="009358AA">
      <w:pPr>
        <w:spacing w:after="0" w:line="240" w:lineRule="auto"/>
        <w:ind w:right="85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D83D9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2BFF1" w14:textId="55314053" w:rsidR="00735DF2" w:rsidRPr="00165FF1" w:rsidRDefault="00735DF2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Secţiunea</w:t>
      </w:r>
      <w:proofErr w:type="spellEnd"/>
      <w:r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a 5 -a</w:t>
      </w:r>
    </w:p>
    <w:p w14:paraId="28A045E5" w14:textId="6C20CF82" w:rsidR="00735DF2" w:rsidRDefault="00735DF2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Comisia</w:t>
      </w:r>
      <w:proofErr w:type="spellEnd"/>
      <w:r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metodică</w:t>
      </w:r>
      <w:proofErr w:type="spellEnd"/>
      <w:r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diriginţilor</w:t>
      </w:r>
      <w:proofErr w:type="spellEnd"/>
    </w:p>
    <w:p w14:paraId="41C5AA15" w14:textId="77777777" w:rsidR="00165FF1" w:rsidRP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CD033" w14:textId="5C8812C1" w:rsidR="00735DF2" w:rsidRPr="00C008AA" w:rsidRDefault="00735DF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Art.79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constituit</w:t>
      </w:r>
      <w:r w:rsidR="003F4526" w:rsidRPr="00C008A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</w:t>
      </w:r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C527D35" w14:textId="15791121" w:rsidR="00735DF2" w:rsidRPr="00C008AA" w:rsidRDefault="00735DF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Art.80</w:t>
      </w:r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Şeful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diriginţilor</w:t>
      </w:r>
      <w:proofErr w:type="spellEnd"/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consultarea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3F4526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442AF887" w14:textId="04127885" w:rsidR="00735DF2" w:rsidRPr="00C008AA" w:rsidRDefault="00735DF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Art.81</w:t>
      </w:r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</w:t>
      </w:r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</w:p>
    <w:p w14:paraId="391C97CB" w14:textId="32517E82" w:rsidR="00735DF2" w:rsidRPr="00C008AA" w:rsidRDefault="00735DF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526" w:rsidRPr="00C008AA">
        <w:rPr>
          <w:rFonts w:ascii="Times New Roman" w:hAnsi="Times New Roman" w:cs="Times New Roman"/>
          <w:sz w:val="24"/>
          <w:szCs w:val="24"/>
        </w:rPr>
        <w:t>abordează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dirigenţie</w:t>
      </w:r>
      <w:proofErr w:type="spellEnd"/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liceului</w:t>
      </w:r>
      <w:proofErr w:type="spellEnd"/>
    </w:p>
    <w:p w14:paraId="6FC22469" w14:textId="18607C78" w:rsidR="00735DF2" w:rsidRPr="00C008AA" w:rsidRDefault="00735DF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voluntariat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clasă</w:t>
      </w:r>
      <w:proofErr w:type="spellEnd"/>
    </w:p>
    <w:p w14:paraId="2CEA529F" w14:textId="66FA8B67" w:rsidR="00735DF2" w:rsidRPr="00C008AA" w:rsidRDefault="00735DF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colectivelor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diverse</w:t>
      </w:r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schimburi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experienţă</w:t>
      </w:r>
      <w:proofErr w:type="spellEnd"/>
    </w:p>
    <w:p w14:paraId="6CD41557" w14:textId="5866FC02" w:rsidR="00735DF2" w:rsidRPr="00C008AA" w:rsidRDefault="00735DF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orientează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colectivul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cerinţe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educative, de</w:t>
      </w:r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dialogului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</w:p>
    <w:p w14:paraId="0A51BB5F" w14:textId="4E47B5EA" w:rsidR="0014636E" w:rsidRPr="00C008AA" w:rsidRDefault="00735DF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orientare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ghidare</w:t>
      </w:r>
      <w:proofErr w:type="spellEnd"/>
      <w:r w:rsidR="003F452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carieră</w:t>
      </w:r>
      <w:proofErr w:type="spellEnd"/>
    </w:p>
    <w:p w14:paraId="301AA3E8" w14:textId="090EC337" w:rsidR="003F4526" w:rsidRPr="00C008AA" w:rsidRDefault="003F452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663D6D8" w14:textId="0F35E959" w:rsidR="003F4526" w:rsidRPr="00C008AA" w:rsidRDefault="003F452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43A8046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22CCE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45562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941E6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74F4C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1CF81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48761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956F9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628D9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A251E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B9EA8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D5361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D6C45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13A9F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E9E8C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AA50F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57297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1BE1B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F40A0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99D4E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06602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10054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84F35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024F4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3A1D5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DDA1A" w14:textId="2AAF0750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84B93" w14:textId="14381322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2B2D4" w14:textId="07D340B1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57954" w14:textId="77777777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D42C6" w14:textId="77777777" w:rsid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7A04E" w14:textId="6DA4F87A" w:rsidR="003F4526" w:rsidRPr="00165FF1" w:rsidRDefault="003F4526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Secţiunea</w:t>
      </w:r>
      <w:proofErr w:type="spellEnd"/>
      <w:r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a 6- a</w:t>
      </w:r>
    </w:p>
    <w:p w14:paraId="155DB5DE" w14:textId="7F5799D7" w:rsidR="003F4526" w:rsidRDefault="003F4526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Directorul</w:t>
      </w:r>
      <w:proofErr w:type="spellEnd"/>
    </w:p>
    <w:p w14:paraId="5EB5CD4E" w14:textId="77777777" w:rsidR="00165FF1" w:rsidRP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795FF" w14:textId="013709A2" w:rsidR="003F4526" w:rsidRPr="00C008AA" w:rsidRDefault="003F452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Art.82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lege</w:t>
      </w:r>
      <w:proofErr w:type="spellEnd"/>
    </w:p>
    <w:p w14:paraId="0B30661B" w14:textId="170B322C" w:rsidR="003F4526" w:rsidRPr="00C008AA" w:rsidRDefault="003F452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Art.83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director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ocupă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competenţă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managerială</w:t>
      </w:r>
      <w:proofErr w:type="spellEnd"/>
    </w:p>
    <w:p w14:paraId="5CB5B7F6" w14:textId="0BD34342" w:rsidR="003F4526" w:rsidRPr="00C008AA" w:rsidRDefault="003F452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Art.84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director se face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concurs,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un termen de 5 ani,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25D0B8AD" w14:textId="7F922171" w:rsidR="003F4526" w:rsidRPr="00C008AA" w:rsidRDefault="003F452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Art.85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executivă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conferite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reglementări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legale</w:t>
      </w:r>
      <w:proofErr w:type="spellEnd"/>
    </w:p>
    <w:p w14:paraId="45F1339E" w14:textId="781A05A1" w:rsidR="003F4526" w:rsidRPr="00C008AA" w:rsidRDefault="003F452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Art.86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subordonat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A216BB" w:rsidRPr="00C008AA">
        <w:rPr>
          <w:rFonts w:ascii="Times New Roman" w:hAnsi="Times New Roman" w:cs="Times New Roman"/>
          <w:sz w:val="24"/>
          <w:szCs w:val="24"/>
        </w:rPr>
        <w:t>,</w:t>
      </w:r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sunt elaborate de organelle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0AC4EABA" w14:textId="40927ABB" w:rsidR="003F4526" w:rsidRPr="00C008AA" w:rsidRDefault="003F452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Art.87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manifestă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loialitate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corectitudine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sale,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încredere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capacităţile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încurajează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susţine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colegii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motivării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climat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optim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</w:p>
    <w:p w14:paraId="74F0A200" w14:textId="209FB551" w:rsidR="003F4526" w:rsidRPr="00C008AA" w:rsidRDefault="003F452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Art.88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sintetică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analitică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execuţia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subordonat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postului</w:t>
      </w:r>
      <w:proofErr w:type="spellEnd"/>
    </w:p>
    <w:p w14:paraId="159E6516" w14:textId="0A653946" w:rsidR="003F4526" w:rsidRPr="00C008AA" w:rsidRDefault="003F452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Art.89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Vizitarea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curs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exterior, se face</w:t>
      </w:r>
      <w:r w:rsidR="00A216B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216B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6BFE5904" w14:textId="44B9528D" w:rsidR="003F4526" w:rsidRPr="00C008AA" w:rsidRDefault="003F452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Art.90</w:t>
      </w:r>
      <w:r w:rsidR="00A216BB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Norma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degrevarea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A216BB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ore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A216B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 de</w:t>
      </w:r>
      <w:r w:rsidR="00A216B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45BCBF" w14:textId="07B16CA0" w:rsidR="003F4526" w:rsidRPr="00C008AA" w:rsidRDefault="003F452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Art.91</w:t>
      </w:r>
      <w:r w:rsidR="00A216B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A216B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="00A216B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A216BB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58A02208" w14:textId="7038C45D" w:rsidR="00FD4034" w:rsidRPr="00C008AA" w:rsidRDefault="00FD4034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92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conducător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</w:p>
    <w:p w14:paraId="1BAD2B85" w14:textId="1FD7C272" w:rsidR="00FD4034" w:rsidRPr="00C008AA" w:rsidRDefault="00FD4034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funcţionalitatea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3F795102" w14:textId="2AEB6AA7" w:rsidR="00FD4034" w:rsidRPr="00C008AA" w:rsidRDefault="00FD4034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managerial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0DE3D05D" w14:textId="25EC59BE" w:rsidR="00165FF1" w:rsidRPr="00C008AA" w:rsidRDefault="00FD4034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administrativă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</w:p>
    <w:p w14:paraId="46EB84ED" w14:textId="77BD37D4" w:rsidR="000D2B1B" w:rsidRPr="00C008AA" w:rsidRDefault="00FD4034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B1B" w:rsidRPr="00C008AA">
        <w:rPr>
          <w:rFonts w:ascii="Times New Roman" w:hAnsi="Times New Roman" w:cs="Times New Roman"/>
          <w:sz w:val="24"/>
          <w:szCs w:val="24"/>
        </w:rPr>
        <w:t>pâ</w:t>
      </w:r>
      <w:r w:rsidRPr="00C008AA">
        <w:rPr>
          <w:rFonts w:ascii="Times New Roman" w:hAnsi="Times New Roman" w:cs="Times New Roman"/>
          <w:sz w:val="24"/>
          <w:szCs w:val="24"/>
        </w:rPr>
        <w:t>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lunii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comunitatea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interesaţi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referire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</w:p>
    <w:p w14:paraId="54E45AFB" w14:textId="07D21ADA" w:rsidR="00FD4034" w:rsidRPr="00C008AA" w:rsidRDefault="00FD4034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aflării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6CC3C44C" w14:textId="00DE7579" w:rsidR="00FD4034" w:rsidRPr="00C008AA" w:rsidRDefault="00FD4034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didactico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72A69C83" w14:textId="161528B1" w:rsidR="00FD4034" w:rsidRPr="00C008AA" w:rsidRDefault="00FD4034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B1B" w:rsidRPr="00C008A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cantinei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există</w:t>
      </w:r>
      <w:proofErr w:type="spellEnd"/>
    </w:p>
    <w:p w14:paraId="0262FE84" w14:textId="48DB2849" w:rsidR="00FD4034" w:rsidRPr="00C008AA" w:rsidRDefault="00FD4034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acţiunilor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copilului</w:t>
      </w:r>
      <w:proofErr w:type="spellEnd"/>
    </w:p>
    <w:p w14:paraId="69D1FB99" w14:textId="6BC4631E" w:rsidR="00FD4034" w:rsidRPr="00C008AA" w:rsidRDefault="00FD4034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</w:p>
    <w:p w14:paraId="474275A9" w14:textId="141130B0" w:rsidR="00FD4034" w:rsidRPr="00C008AA" w:rsidRDefault="00FD4034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lastRenderedPageBreak/>
        <w:t>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achiziţiilor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legislativ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05F93523" w14:textId="61AA781D" w:rsidR="00FD4034" w:rsidRPr="00C008AA" w:rsidRDefault="00FD4034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confidenţialitatea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personal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personal</w:t>
      </w:r>
    </w:p>
    <w:p w14:paraId="2EA39BE5" w14:textId="11B5BFAF" w:rsidR="00FD4034" w:rsidRPr="00C008AA" w:rsidRDefault="00FD4034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mecanismul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intern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0D2B1B" w:rsidRPr="00C008AA">
        <w:rPr>
          <w:rFonts w:ascii="Times New Roman" w:hAnsi="Times New Roman" w:cs="Times New Roman"/>
          <w:sz w:val="24"/>
          <w:szCs w:val="24"/>
        </w:rPr>
        <w:t>;</w:t>
      </w:r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Prelucrare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0D2B1B" w:rsidRPr="00C008AA">
        <w:rPr>
          <w:rFonts w:ascii="Times New Roman" w:hAnsi="Times New Roman" w:cs="Times New Roman"/>
          <w:sz w:val="24"/>
          <w:szCs w:val="24"/>
        </w:rPr>
        <w:t>;</w:t>
      </w:r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controlează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corectitudinea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introduse</w:t>
      </w:r>
      <w:proofErr w:type="spellEnd"/>
    </w:p>
    <w:p w14:paraId="7D28FD83" w14:textId="07A7B64A" w:rsidR="00FD4034" w:rsidRPr="00C008AA" w:rsidRDefault="00FD4034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schema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completare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capacităţii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</w:p>
    <w:p w14:paraId="3CA0E57B" w14:textId="735420D0" w:rsidR="00A216BB" w:rsidRPr="00C008AA" w:rsidRDefault="00FD4034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>;</w:t>
      </w:r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0D2B1B" w:rsidRPr="00C008AA">
        <w:rPr>
          <w:rFonts w:ascii="Times New Roman" w:hAnsi="Times New Roman" w:cs="Times New Roman"/>
          <w:sz w:val="24"/>
          <w:szCs w:val="24"/>
        </w:rPr>
        <w:t>educational;</w:t>
      </w:r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clasică</w:t>
      </w:r>
      <w:proofErr w:type="spellEnd"/>
      <w:r w:rsidR="000D2B1B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0D2B1B" w:rsidRPr="00C008AA">
        <w:rPr>
          <w:rFonts w:ascii="Times New Roman" w:hAnsi="Times New Roman" w:cs="Times New Roman"/>
          <w:sz w:val="24"/>
          <w:szCs w:val="24"/>
        </w:rPr>
        <w:t>electronica.</w:t>
      </w:r>
    </w:p>
    <w:p w14:paraId="34123159" w14:textId="4465608B" w:rsidR="000D2B1B" w:rsidRPr="00C008AA" w:rsidRDefault="000D2B1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Art.93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</w:p>
    <w:p w14:paraId="19AF3F9A" w14:textId="7A55BC43" w:rsidR="000D2B1B" w:rsidRPr="00C008AA" w:rsidRDefault="000D2B1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schema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OLSDI;</w:t>
      </w:r>
    </w:p>
    <w:p w14:paraId="6A4ABCBF" w14:textId="71A9433D" w:rsidR="000D2B1B" w:rsidRPr="00C008AA" w:rsidRDefault="000D2B1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concediile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adjuncţi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didactic, didactic auxiliar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muncă</w:t>
      </w:r>
      <w:proofErr w:type="spellEnd"/>
    </w:p>
    <w:p w14:paraId="7D9A054D" w14:textId="3113BB20" w:rsidR="000D2B1B" w:rsidRPr="00C008AA" w:rsidRDefault="000D2B1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fişele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subordine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obligaţiunile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muncă</w:t>
      </w:r>
      <w:proofErr w:type="spellEnd"/>
    </w:p>
    <w:p w14:paraId="72B40257" w14:textId="70756171" w:rsidR="000D2B1B" w:rsidRPr="00C008AA" w:rsidRDefault="000D2B1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stimulează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promovează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continuă</w:t>
      </w:r>
      <w:proofErr w:type="spellEnd"/>
    </w:p>
    <w:p w14:paraId="304E701D" w14:textId="07690D28" w:rsidR="000D2B1B" w:rsidRPr="00C008AA" w:rsidRDefault="000D2B1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corectitudinea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încadrării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termen,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lunare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salariale</w:t>
      </w:r>
      <w:proofErr w:type="spellEnd"/>
    </w:p>
    <w:p w14:paraId="000F0472" w14:textId="7C6C04B8" w:rsidR="000D2B1B" w:rsidRPr="00C008AA" w:rsidRDefault="000D2B1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plătite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 conform</w:t>
      </w:r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întreg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suplinirii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acestora</w:t>
      </w:r>
      <w:proofErr w:type="spellEnd"/>
    </w:p>
    <w:p w14:paraId="1463E3E5" w14:textId="4264737C" w:rsidR="000D2B1B" w:rsidRPr="00C008AA" w:rsidRDefault="000D2B1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repartizează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curs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rămase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neocupate</w:t>
      </w:r>
      <w:proofErr w:type="spellEnd"/>
    </w:p>
    <w:p w14:paraId="5C1748FD" w14:textId="773B99C6" w:rsidR="00165FF1" w:rsidRPr="00C008AA" w:rsidRDefault="000D2B1B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eliberează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adjuncţi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didactic, didactic auxiliar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40C283D9" w14:textId="6F4AE746" w:rsidR="000D2B1B" w:rsidRPr="00C008AA" w:rsidRDefault="000D2B1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Art.94</w:t>
      </w:r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evaluator,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</w:p>
    <w:p w14:paraId="2D3A39AE" w14:textId="0F9F90C0" w:rsidR="000D2B1B" w:rsidRPr="00C008AA" w:rsidRDefault="000D2B1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</w:t>
      </w:r>
      <w:r w:rsidR="00E8414C" w:rsidRPr="00C008A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</w:t>
      </w:r>
      <w:proofErr w:type="spellEnd"/>
    </w:p>
    <w:p w14:paraId="4F10A8E5" w14:textId="3DEABB9A" w:rsidR="000D2B1B" w:rsidRPr="00C008AA" w:rsidRDefault="000D2B1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</w:t>
      </w:r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promovării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experienţei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lor,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demonstrează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ineficienţă</w:t>
      </w:r>
      <w:proofErr w:type="spellEnd"/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recomandărilor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rigoare</w:t>
      </w:r>
      <w:proofErr w:type="spellEnd"/>
    </w:p>
    <w:p w14:paraId="7D7BB309" w14:textId="08F24909" w:rsidR="000D2B1B" w:rsidRPr="00C008AA" w:rsidRDefault="000D2B1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înaintează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învăţmântului</w:t>
      </w:r>
      <w:proofErr w:type="spellEnd"/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recomandate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E8414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6540B612" w14:textId="6C4DB0DC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Art.95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ordonator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</w:p>
    <w:p w14:paraId="52D7ED51" w14:textId="00619283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programe</w:t>
      </w:r>
      <w:proofErr w:type="spellEnd"/>
    </w:p>
    <w:p w14:paraId="2873DA76" w14:textId="33D5DB31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</w:p>
    <w:p w14:paraId="4BA5E99E" w14:textId="50F617C1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termen,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informative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succinte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execuţia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explicarea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categoriilor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efectuate</w:t>
      </w:r>
      <w:proofErr w:type="spellEnd"/>
    </w:p>
    <w:p w14:paraId="0E93E0DC" w14:textId="0457EC5A" w:rsidR="005C293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extrabugetare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legale</w:t>
      </w:r>
      <w:proofErr w:type="spellEnd"/>
    </w:p>
    <w:p w14:paraId="22984AE3" w14:textId="32329ACF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lastRenderedPageBreak/>
        <w:t>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încasare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veniturilor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oportunitatea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integritatea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buna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;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zilnică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prezentarea,în</w:t>
      </w:r>
      <w:proofErr w:type="spellEnd"/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termen ,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bilanţurilor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bugetară</w:t>
      </w:r>
      <w:proofErr w:type="spellEnd"/>
    </w:p>
    <w:p w14:paraId="3A02F327" w14:textId="00791AC4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Art.96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CE1E013" w14:textId="6482A2F8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</w:p>
    <w:p w14:paraId="7138F4C4" w14:textId="26CD1F66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cadre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</w:p>
    <w:p w14:paraId="3F54571A" w14:textId="25B2356B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întregului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personal salariat</w:t>
      </w:r>
    </w:p>
    <w:p w14:paraId="7D7A82F5" w14:textId="5ACCADD7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reconstituirea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Moldova</w:t>
      </w:r>
    </w:p>
    <w:p w14:paraId="61718FB1" w14:textId="212AE70C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reconstituirea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rectificarea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</w:p>
    <w:p w14:paraId="5D7FF298" w14:textId="359CB85C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vizând</w:t>
      </w:r>
      <w:proofErr w:type="spellEnd"/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7EB965E0" w14:textId="0C57773A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stingerea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7ADB1DDA" w14:textId="33A7C499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corectitudinea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încadrării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termen,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lunare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salariale</w:t>
      </w:r>
      <w:proofErr w:type="spellEnd"/>
    </w:p>
    <w:p w14:paraId="20F22E82" w14:textId="6E32A2F9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36C22504" w14:textId="1A01CE25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exigenţelor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igienă</w:t>
      </w:r>
      <w:proofErr w:type="spellEnd"/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contra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5BA4E73D" w14:textId="6614177C" w:rsidR="00E8414C" w:rsidRPr="00C008AA" w:rsidRDefault="00E8414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C293C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sigiliului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61345182" w14:textId="4EA4AC1D" w:rsidR="005C293C" w:rsidRPr="00C008AA" w:rsidRDefault="005C293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Art.97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împuterniciri</w:t>
      </w:r>
      <w:proofErr w:type="spellEnd"/>
    </w:p>
    <w:p w14:paraId="44084BBC" w14:textId="44873345" w:rsidR="00165FF1" w:rsidRPr="00C008AA" w:rsidRDefault="005C293C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competenţa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</w:t>
      </w:r>
      <w:proofErr w:type="spellEnd"/>
    </w:p>
    <w:p w14:paraId="0BA5C82A" w14:textId="69E61226" w:rsidR="005C293C" w:rsidRPr="00C008AA" w:rsidRDefault="005C293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gestionează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</w:t>
      </w:r>
      <w:proofErr w:type="spellEnd"/>
    </w:p>
    <w:p w14:paraId="326DB023" w14:textId="0D4E4224" w:rsidR="00495679" w:rsidRPr="00C008AA" w:rsidRDefault="005C293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deschide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bancare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eliberează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procuri</w:t>
      </w:r>
      <w:proofErr w:type="spellEnd"/>
    </w:p>
    <w:p w14:paraId="111A3DEC" w14:textId="01D89255" w:rsidR="005C293C" w:rsidRPr="00C008AA" w:rsidRDefault="005C293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variate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stimulare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recompense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băneşti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nefinanciare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ACBCC" w14:textId="399A9877" w:rsidR="005C293C" w:rsidRPr="00C008AA" w:rsidRDefault="005C293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495679" w:rsidRPr="00C008A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9567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performanţe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49567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9567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excepţionale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învăţătură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49567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</w:p>
    <w:p w14:paraId="2CA6BD27" w14:textId="7A9899A9" w:rsidR="005C293C" w:rsidRPr="00C008AA" w:rsidRDefault="005C293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9567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executor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49567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decurg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="0049567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legislativ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9567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34B7BCAF" w14:textId="2206E316" w:rsidR="005C293C" w:rsidRPr="00C008AA" w:rsidRDefault="005C293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9567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abaterile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="0049567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limita</w:t>
      </w:r>
      <w:proofErr w:type="spellEnd"/>
    </w:p>
    <w:p w14:paraId="07CE5501" w14:textId="77777777" w:rsidR="005C293C" w:rsidRPr="00C008AA" w:rsidRDefault="005C293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1C683017" w14:textId="07BB1466" w:rsidR="00E8414C" w:rsidRPr="00C008AA" w:rsidRDefault="005C293C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9567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49567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abaterile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="0049567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</w:p>
    <w:p w14:paraId="2F0A5271" w14:textId="3A09742B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7BA7B87" w14:textId="68219EB7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CD2C6EB" w14:textId="6D26098C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7493A84" w14:textId="7F56C120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E3BED66" w14:textId="1C0F36CD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EB61AA9" w14:textId="7B29841B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2BE014A" w14:textId="4E442290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6EECE60" w14:textId="326FFE1C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D744BB8" w14:textId="418999A0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6D7696A" w14:textId="20F3DCA1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663CD27" w14:textId="7DC221A3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B916D91" w14:textId="35251730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D30A89C" w14:textId="11C6BF1A" w:rsidR="00495679" w:rsidRDefault="00495679" w:rsidP="009358AA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09E048B" w14:textId="1920EF89" w:rsidR="009358AA" w:rsidRDefault="009358AA" w:rsidP="009358AA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F922699" w14:textId="77777777" w:rsidR="009358AA" w:rsidRPr="00C008AA" w:rsidRDefault="009358AA" w:rsidP="009358AA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7291B70" w14:textId="3A4C3E98" w:rsidR="00495679" w:rsidRDefault="00495679" w:rsidP="000E6EA1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Secţiunea</w:t>
      </w:r>
      <w:proofErr w:type="spellEnd"/>
      <w:r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a 7- </w:t>
      </w:r>
      <w:proofErr w:type="gram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E6E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5FF1"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Directorul</w:t>
      </w:r>
      <w:proofErr w:type="spellEnd"/>
      <w:proofErr w:type="gramEnd"/>
      <w:r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6EA1">
        <w:rPr>
          <w:rFonts w:ascii="Times New Roman" w:hAnsi="Times New Roman" w:cs="Times New Roman"/>
          <w:b/>
          <w:bCs/>
          <w:sz w:val="24"/>
          <w:szCs w:val="24"/>
        </w:rPr>
        <w:t>adjunc</w:t>
      </w:r>
      <w:r w:rsidRPr="00165FF1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0CDAA081" w14:textId="77777777" w:rsidR="000E6EA1" w:rsidRPr="00165FF1" w:rsidRDefault="000E6EA1" w:rsidP="000E6EA1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35AD8" w14:textId="21AFBE12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Art.98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adjunct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director adjunct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ocupă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concurs pe un termen de 5 ani,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274089FC" w14:textId="7CB9A56C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Art.99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director adjunct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instructiv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director adjunct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adjuncţi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desfaşoară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concordanţă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</w:t>
      </w:r>
      <w:proofErr w:type="spellEnd"/>
    </w:p>
    <w:p w14:paraId="16E3B401" w14:textId="35A9B148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Art.100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adjunct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instructiv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</w:p>
    <w:p w14:paraId="3BABD21E" w14:textId="788C0E1A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întârzierile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auxiliar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nedidactic</w:t>
      </w:r>
      <w:proofErr w:type="spellEnd"/>
    </w:p>
    <w:p w14:paraId="147C5554" w14:textId="37EB44DA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asigurând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lui</w:t>
      </w:r>
      <w:proofErr w:type="spellEnd"/>
    </w:p>
    <w:p w14:paraId="6122A492" w14:textId="63CE7AA7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întocmeşte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lui</w:t>
      </w:r>
      <w:proofErr w:type="spellEnd"/>
    </w:p>
    <w:p w14:paraId="444902AE" w14:textId="038A5921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ţine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înlocuite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tabelul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salariu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</w:p>
    <w:p w14:paraId="43C85164" w14:textId="63ECBB49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sarcinii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</w:t>
      </w:r>
    </w:p>
    <w:p w14:paraId="076E18EC" w14:textId="0DD0E89C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ore,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</w:p>
    <w:p w14:paraId="6937EC64" w14:textId="0E098C01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aprecierea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demersului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relevanţei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relaţionării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impactului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extracurriculare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</w:p>
    <w:p w14:paraId="7CE5CAE2" w14:textId="18C8AC95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464724BA" w14:textId="765F3ED6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funcţionalitatea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special,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sumativă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;</w:t>
      </w:r>
    </w:p>
    <w:p w14:paraId="3666B575" w14:textId="77D0F24F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validează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instrumentarul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sumativă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1869148B" w14:textId="12739138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întocmai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</w:p>
    <w:p w14:paraId="1CE247C9" w14:textId="5BC77726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83C7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continuă</w:t>
      </w:r>
      <w:proofErr w:type="spellEnd"/>
    </w:p>
    <w:p w14:paraId="0725E84F" w14:textId="157F9D6F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83C7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olimpiadelor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</w:p>
    <w:p w14:paraId="49BCEDD4" w14:textId="739CDA9B" w:rsidR="00495679" w:rsidRPr="00C008AA" w:rsidRDefault="0049567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</w:t>
      </w:r>
      <w:proofErr w:type="spellEnd"/>
    </w:p>
    <w:p w14:paraId="637B5D00" w14:textId="32862D4C" w:rsidR="00DA07E6" w:rsidRPr="00C008AA" w:rsidRDefault="00DA07E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60848A9C" w14:textId="23978CB2" w:rsidR="00DA07E6" w:rsidRPr="00C008AA" w:rsidRDefault="00DA07E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condica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întârzierile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</w:p>
    <w:p w14:paraId="3223F86C" w14:textId="77777777" w:rsidR="00DA07E6" w:rsidRPr="00C008AA" w:rsidRDefault="00DA07E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197E4FA" w14:textId="6AB9EA63" w:rsidR="00083C7F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Art.101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adjunct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</w:p>
    <w:p w14:paraId="5DC30C9F" w14:textId="44EE5B4C" w:rsidR="00083C7F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managementului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6C33A917" w14:textId="11E78D1A" w:rsidR="00083C7F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conducătorilor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</w:t>
      </w:r>
      <w:proofErr w:type="spellEnd"/>
    </w:p>
    <w:p w14:paraId="5E64F65B" w14:textId="07FD4B81" w:rsidR="00083C7F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</w:p>
    <w:p w14:paraId="3863F2F0" w14:textId="44DF8E87" w:rsidR="00165FF1" w:rsidRPr="00C008AA" w:rsidRDefault="00083C7F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relevanţa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relaţionării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impactului</w:t>
      </w:r>
      <w:proofErr w:type="spellEnd"/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extracurriculare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2F458AD1" w14:textId="545D7782" w:rsidR="00083C7F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referire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abuz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neglijare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copilului</w:t>
      </w:r>
      <w:proofErr w:type="spellEnd"/>
    </w:p>
    <w:p w14:paraId="74FCA274" w14:textId="2337D137" w:rsidR="00083C7F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concursuril</w:t>
      </w:r>
      <w:r w:rsidR="00DA07E6" w:rsidRPr="00C008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extracurriculare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="00DA07E6" w:rsidRPr="00C008AA">
        <w:rPr>
          <w:rFonts w:ascii="Times New Roman" w:hAnsi="Times New Roman" w:cs="Times New Roman"/>
          <w:sz w:val="24"/>
          <w:szCs w:val="24"/>
        </w:rPr>
        <w:t>raional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</w:t>
      </w:r>
      <w:proofErr w:type="spellEnd"/>
    </w:p>
    <w:p w14:paraId="15A67216" w14:textId="060C4330" w:rsidR="00083C7F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districtul</w:t>
      </w:r>
      <w:proofErr w:type="spellEnd"/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arondat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2CB50453" w14:textId="3D07B4BB" w:rsidR="00083C7F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</w:t>
      </w:r>
      <w:proofErr w:type="spellEnd"/>
    </w:p>
    <w:p w14:paraId="2FAF1B56" w14:textId="1C8CB20D" w:rsidR="00083C7F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lastRenderedPageBreak/>
        <w:t>Art.102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adjuncţi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responsabili</w:t>
      </w:r>
      <w:proofErr w:type="spellEnd"/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de</w:t>
      </w:r>
    </w:p>
    <w:p w14:paraId="438159B1" w14:textId="3468CFB3" w:rsidR="00083C7F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general</w:t>
      </w:r>
    </w:p>
    <w:p w14:paraId="5BC986E7" w14:textId="6D6BAF69" w:rsidR="00DA07E6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înlocuite</w:t>
      </w:r>
      <w:proofErr w:type="spellEnd"/>
    </w:p>
    <w:p w14:paraId="6AD4C8CC" w14:textId="492E51C0" w:rsidR="00083C7F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extracurriculare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sanitaro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igienice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categoriei</w:t>
      </w:r>
      <w:proofErr w:type="spellEnd"/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vârstă</w:t>
      </w:r>
      <w:proofErr w:type="spellEnd"/>
    </w:p>
    <w:p w14:paraId="4DE9DCD7" w14:textId="3AE15322" w:rsidR="00083C7F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tezelor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</w:p>
    <w:p w14:paraId="3F411C40" w14:textId="03EB4371" w:rsidR="00083C7F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corectitudinea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acurateţea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cataloagelor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="00DA07E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</w:p>
    <w:p w14:paraId="3FE59F43" w14:textId="77777777" w:rsidR="00083C7F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Art.103</w:t>
      </w:r>
    </w:p>
    <w:p w14:paraId="2B39DDC3" w14:textId="7B2DA9DD" w:rsidR="00083C7F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adjuncţi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F11B9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împuterniciri</w:t>
      </w:r>
      <w:proofErr w:type="spellEnd"/>
    </w:p>
    <w:p w14:paraId="5B2ED3F8" w14:textId="44788134" w:rsidR="00083C7F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F11B9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="00F11B9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ritmicitatea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parcurgerii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 w:rsidR="00F11B9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</w:p>
    <w:p w14:paraId="202AA35C" w14:textId="79DAE01D" w:rsidR="003F4526" w:rsidRPr="00C008AA" w:rsidRDefault="00083C7F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F11B9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auxiliar</w:t>
      </w:r>
    </w:p>
    <w:p w14:paraId="427D0915" w14:textId="57354142" w:rsidR="003F4526" w:rsidRDefault="003F452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1157365" w14:textId="1EF8AB2E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4CBD41C" w14:textId="5A950C30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3017B5C" w14:textId="0AE63DCF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DDDE951" w14:textId="054CAE55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9C8A78D" w14:textId="51D0C0A9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07BF793" w14:textId="3ED5969F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30031E6" w14:textId="5986F9C1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A28399B" w14:textId="6436B6A3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209886C" w14:textId="62C35EB7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C157741" w14:textId="5E8D0494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2F5874B" w14:textId="005426CF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7618F84" w14:textId="34CB9D43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25CE132" w14:textId="4037E413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B358D7D" w14:textId="1081C410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D4B5082" w14:textId="2D5C7BFF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00DA746" w14:textId="36D706C4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22B5AFA" w14:textId="044E177E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2E7FB30" w14:textId="589C460A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E37D328" w14:textId="3EACAA74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11406FA" w14:textId="4F6BADCE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0F78CBA" w14:textId="63DEB40E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1AE59EB" w14:textId="48BC8E99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4B751BC" w14:textId="07C75E16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6711BBB" w14:textId="3C418F14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A1ACA4F" w14:textId="30CFFC96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619CFB3" w14:textId="1741CB44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21F9CE2" w14:textId="21D27840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25BE32D" w14:textId="3A270A78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6C95E43" w14:textId="7631DA72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1964AC3" w14:textId="2DBF04B7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424AD49" w14:textId="5E1883F6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D8B6847" w14:textId="182C6BEC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B350796" w14:textId="3C70F0F1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3D8134F" w14:textId="23699BA9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58573B2" w14:textId="77777777" w:rsidR="009358AA" w:rsidRPr="00C00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B2946AE" w14:textId="2712D75C" w:rsidR="00F11B95" w:rsidRPr="00165FF1" w:rsidRDefault="00F11B95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Secţiunea</w:t>
      </w:r>
      <w:proofErr w:type="spellEnd"/>
      <w:r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8- a</w:t>
      </w:r>
    </w:p>
    <w:p w14:paraId="288D4FFB" w14:textId="785C4855" w:rsidR="00F11B95" w:rsidRDefault="00F11B95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Personalul</w:t>
      </w:r>
      <w:proofErr w:type="spellEnd"/>
      <w:r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didactic</w:t>
      </w:r>
    </w:p>
    <w:p w14:paraId="074FE8D5" w14:textId="77777777" w:rsidR="00165FF1" w:rsidRP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0AA40" w14:textId="382E7FD5" w:rsidR="00F11B95" w:rsidRPr="00C008AA" w:rsidRDefault="00F11B95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Art.104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personal didactic din care fac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învăţători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psiholog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cadre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conducători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</w:t>
      </w:r>
      <w:proofErr w:type="spellEnd"/>
    </w:p>
    <w:p w14:paraId="6714ABB4" w14:textId="77DAA05F" w:rsidR="00F11B95" w:rsidRPr="00C008AA" w:rsidRDefault="00F11B95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Art.105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ocupă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concurs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post didactic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eligibilitate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Tinerii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specialişti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ocupă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.</w:t>
      </w:r>
    </w:p>
    <w:p w14:paraId="1F0C0869" w14:textId="77777777" w:rsidR="00F11B95" w:rsidRPr="00C008AA" w:rsidRDefault="00F11B95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Art.106</w:t>
      </w:r>
    </w:p>
    <w:p w14:paraId="36A5E5EF" w14:textId="257B6925" w:rsidR="00F11B95" w:rsidRPr="00C008AA" w:rsidRDefault="00F11B95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3652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3652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individual</w:t>
      </w:r>
      <w:r w:rsidR="00A3652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A3652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</w:t>
      </w:r>
      <w:proofErr w:type="spellEnd"/>
    </w:p>
    <w:p w14:paraId="196926B9" w14:textId="1FA3ED73" w:rsidR="00A36522" w:rsidRPr="00C008AA" w:rsidRDefault="00F11B95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Art.107</w:t>
      </w:r>
      <w:r w:rsidR="00A3652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3652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pedepse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corporale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agreseze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psihic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3652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cadre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</w:p>
    <w:p w14:paraId="2B5F9261" w14:textId="2FBD687A" w:rsidR="00F11B95" w:rsidRPr="00C008AA" w:rsidRDefault="00F11B95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Art.108</w:t>
      </w:r>
      <w:r w:rsidR="00A3652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="00A36522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foloase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A3652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familiilor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A3652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obşteşti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</w:p>
    <w:p w14:paraId="0CC7282E" w14:textId="5AEC4AE5" w:rsidR="003F4526" w:rsidRPr="00C008AA" w:rsidRDefault="00F11B95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Art.109</w:t>
      </w:r>
      <w:r w:rsidR="00A3652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respective,</w:t>
      </w:r>
      <w:r w:rsidR="00A3652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examinează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A3652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etică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A3652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contravenţională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A36522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graviditatea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acţiunii</w:t>
      </w:r>
      <w:proofErr w:type="spellEnd"/>
    </w:p>
    <w:p w14:paraId="1613C559" w14:textId="2730BA80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Art.110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</w:p>
    <w:p w14:paraId="1961C3A5" w14:textId="36CC637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facilitează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susţine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incluziunea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cerinţe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învăţare</w:t>
      </w:r>
      <w:proofErr w:type="spellEnd"/>
    </w:p>
    <w:p w14:paraId="0C489304" w14:textId="2290A8C4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multidisciplinară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intraşcolară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specialişti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</w:p>
    <w:p w14:paraId="0044F752" w14:textId="19444EF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acestuia</w:t>
      </w:r>
      <w:proofErr w:type="spellEnd"/>
    </w:p>
    <w:p w14:paraId="6885507C" w14:textId="011F65C1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revizuirea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</w:p>
    <w:p w14:paraId="6B4533C8" w14:textId="6C2BE910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colaborează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specialişti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modalităţilor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concrete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cerinţe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speciale</w:t>
      </w:r>
      <w:proofErr w:type="spellEnd"/>
    </w:p>
    <w:p w14:paraId="3588472F" w14:textId="3E6565D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cerinţe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temelor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acasă</w:t>
      </w:r>
      <w:proofErr w:type="spellEnd"/>
    </w:p>
    <w:p w14:paraId="157EF117" w14:textId="7CE6756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individualizate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dificultăţile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copiilor</w:t>
      </w:r>
      <w:proofErr w:type="spellEnd"/>
    </w:p>
    <w:p w14:paraId="679023C8" w14:textId="427DEFA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incluzivă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27FAC239" w14:textId="1E6517B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consultanţă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colaborează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familiile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cerinţe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speciale</w:t>
      </w:r>
      <w:proofErr w:type="spellEnd"/>
    </w:p>
    <w:p w14:paraId="0E6020E9" w14:textId="378BA38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incluzivă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diseminare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cunoştinţelor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experienţelor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cerinţe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speciale</w:t>
      </w:r>
      <w:proofErr w:type="spellEnd"/>
    </w:p>
    <w:p w14:paraId="2C4D0F8F" w14:textId="6ED925D9" w:rsidR="00A36522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Art.111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Psihologul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</w:p>
    <w:p w14:paraId="1B8DE434" w14:textId="2D7867CC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F32CCD4" w14:textId="5AE8EB68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49BE181" w14:textId="5B26DAD8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CA66728" w14:textId="16D06FCE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55DF87E" w14:textId="1112DEA1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BF38CB3" w14:textId="69696A12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C17137A" w14:textId="6C52E81D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39F9499" w14:textId="5C14995B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D4C27DB" w14:textId="77777777" w:rsidR="00165FF1" w:rsidRPr="00C008AA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3593AA7" w14:textId="0DA1B056" w:rsidR="005E5E0A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identifică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adaptează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copiilor</w:t>
      </w:r>
      <w:proofErr w:type="spellEnd"/>
    </w:p>
    <w:p w14:paraId="59C69205" w14:textId="1B27C4D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reevaluări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incluşi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</w:p>
    <w:p w14:paraId="77D16D37" w14:textId="2A22A24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desfaşoară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individual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specialişti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</w:p>
    <w:p w14:paraId="3A36040C" w14:textId="72878004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formulează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</w:p>
    <w:p w14:paraId="14DF0996" w14:textId="323DF94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recomandărilor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specialişti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abordare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cerinţe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speciale</w:t>
      </w:r>
      <w:proofErr w:type="spellEnd"/>
    </w:p>
    <w:p w14:paraId="36021858" w14:textId="1EFA3F1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competenţă</w:t>
      </w:r>
      <w:proofErr w:type="spellEnd"/>
    </w:p>
    <w:p w14:paraId="44D15E8A" w14:textId="22B66A9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Art.112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drepturi</w:t>
      </w:r>
      <w:proofErr w:type="spellEnd"/>
    </w:p>
    <w:p w14:paraId="2A4D5C7F" w14:textId="51C2BE0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beneficieze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optime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muncă</w:t>
      </w:r>
      <w:proofErr w:type="spellEnd"/>
    </w:p>
    <w:p w14:paraId="44CC78EF" w14:textId="510FACD0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demnitatea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</w:t>
      </w:r>
      <w:proofErr w:type="spellEnd"/>
    </w:p>
    <w:p w14:paraId="3B54FC4E" w14:textId="7784279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exprime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liber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opinia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vizând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concordanţă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componentele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Curriculumului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</w:t>
      </w:r>
      <w:proofErr w:type="spellEnd"/>
    </w:p>
    <w:p w14:paraId="7E2C175C" w14:textId="51AE180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eficiente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perfecţionarea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continuă</w:t>
      </w:r>
      <w:proofErr w:type="spellEnd"/>
    </w:p>
    <w:p w14:paraId="0CFC52C6" w14:textId="59E449D6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manifeste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iniţiativă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tehnologiilor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performanţelor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finalităţilor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eficientizarea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orientare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civică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comunitară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laboratoarelor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cenaclurilor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interese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publicaţiilor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.,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34CBA319" w14:textId="7B124DB4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democratică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organelle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administrative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consultative ale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32FE76A2" w14:textId="735183B6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beneficieze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înlesniri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4D6ADF40" w14:textId="6E33EF0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asociaţii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internaţionale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constituite</w:t>
      </w:r>
      <w:proofErr w:type="spellEnd"/>
    </w:p>
    <w:p w14:paraId="26435B44" w14:textId="7777777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Art.113</w:t>
      </w:r>
    </w:p>
    <w:p w14:paraId="39BECD58" w14:textId="0EF69A6D" w:rsidR="005E5E0A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obligaţii</w:t>
      </w:r>
      <w:proofErr w:type="spellEnd"/>
    </w:p>
    <w:p w14:paraId="3ED9A7A0" w14:textId="3076B53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etică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2A90040B" w14:textId="43BC13C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E5E0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specificul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categorie</w:t>
      </w:r>
      <w:proofErr w:type="spellEnd"/>
    </w:p>
    <w:p w14:paraId="722BFE27" w14:textId="70D180B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cunoască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împărtăşească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promoveze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idealului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principiile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fundamentale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statului</w:t>
      </w:r>
      <w:proofErr w:type="spellEnd"/>
    </w:p>
    <w:p w14:paraId="1F493B70" w14:textId="51D2AC2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64F9" w:rsidRPr="00C008AA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predată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39491F2B" w14:textId="0BB42A37" w:rsidR="00165FF1" w:rsidRPr="00C008AA" w:rsidRDefault="00A36522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cunoască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curricula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ă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Reperele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manageriale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elaborate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manualele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pedagogică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referinţă</w:t>
      </w:r>
      <w:proofErr w:type="spellEnd"/>
    </w:p>
    <w:p w14:paraId="23942B40" w14:textId="40A758B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vizând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2D2F29C1" w14:textId="542B026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extraşcolare</w:t>
      </w:r>
      <w:proofErr w:type="spellEnd"/>
    </w:p>
    <w:p w14:paraId="0F1BE1FD" w14:textId="12F222B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opti</w:t>
      </w:r>
      <w:r w:rsidR="003F64F9" w:rsidRPr="00C008AA">
        <w:rPr>
          <w:rFonts w:ascii="Times New Roman" w:hAnsi="Times New Roman" w:cs="Times New Roman"/>
          <w:sz w:val="24"/>
          <w:szCs w:val="24"/>
        </w:rPr>
        <w:t>on</w:t>
      </w:r>
      <w:r w:rsidRPr="00C008AA">
        <w:rPr>
          <w:rFonts w:ascii="Times New Roman" w:hAnsi="Times New Roman" w:cs="Times New Roman"/>
          <w:sz w:val="24"/>
          <w:szCs w:val="24"/>
        </w:rPr>
        <w:t>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clasă</w:t>
      </w:r>
      <w:proofErr w:type="spellEnd"/>
    </w:p>
    <w:p w14:paraId="511DD604" w14:textId="763545D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eficacitatea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757C7CDA" w14:textId="0DBC44A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stimulează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iniţiativa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capacităţile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creative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învăţare</w:t>
      </w:r>
      <w:proofErr w:type="spellEnd"/>
    </w:p>
    <w:p w14:paraId="1D583785" w14:textId="15A96DC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interese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tabere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excursii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2E26BA73" w14:textId="7CAD665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lastRenderedPageBreak/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preselecţiile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olimpiade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concursuri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</w:p>
    <w:p w14:paraId="2F264B4D" w14:textId="65D56A9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</w:p>
    <w:p w14:paraId="481A3C49" w14:textId="453D92E2" w:rsidR="003F64F9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început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an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analizelor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clinic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pulmonar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psihologic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sanitaro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igienice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142E1C25" w14:textId="3BE4BEF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ore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dirigenţie</w:t>
      </w:r>
      <w:proofErr w:type="spellEnd"/>
    </w:p>
    <w:p w14:paraId="462F1486" w14:textId="79868346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consultaţii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absolvente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predată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conform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1FF28357" w14:textId="4044241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colaboreze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familiile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</w:p>
    <w:p w14:paraId="226F2BF5" w14:textId="5ABA102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autoinstruiască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permanenţă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specialităţii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psihopedagogiei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predării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disciplinei</w:t>
      </w:r>
      <w:proofErr w:type="spellEnd"/>
    </w:p>
    <w:p w14:paraId="2539F864" w14:textId="75670FD5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interasistenţă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afara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delegării</w:t>
      </w:r>
      <w:proofErr w:type="spellEnd"/>
    </w:p>
    <w:p w14:paraId="1A245C96" w14:textId="6BC8E58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etică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cultivând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propriul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principiile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esenţiale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stat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integritatea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onestitatea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corectitudinea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echitatea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umanismul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generozitatea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hărnicia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patriotismul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virtuţi</w:t>
      </w:r>
      <w:proofErr w:type="spellEnd"/>
    </w:p>
    <w:p w14:paraId="3086B70C" w14:textId="7887355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manifeste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nonviolent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viaţa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cotidiană</w:t>
      </w:r>
      <w:proofErr w:type="spellEnd"/>
    </w:p>
    <w:p w14:paraId="27F40BEE" w14:textId="6AB1F64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onoreze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stipulate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postului</w:t>
      </w:r>
      <w:proofErr w:type="spellEnd"/>
    </w:p>
    <w:p w14:paraId="0AAA63ED" w14:textId="5A011D5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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grade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atestare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special,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complementar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</w:p>
    <w:p w14:paraId="4F3F8E9E" w14:textId="25BCEBE1" w:rsidR="00A36522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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psihologului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reglementată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psihologului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5BB1DA9F" w14:textId="511CF554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EFC831C" w14:textId="183EC315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ACEC469" w14:textId="2951CA6F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1CFD971" w14:textId="5DD5AB13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910EEBD" w14:textId="49A3A5A5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61694BE" w14:textId="4B5502C8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758909E" w14:textId="3BB0CEB2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8F65F94" w14:textId="77777777" w:rsidR="00165FF1" w:rsidRPr="00C008AA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7B1D049" w14:textId="19C43C73" w:rsidR="00A36522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84FD1A9" w14:textId="492AF79E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06A3D38" w14:textId="56BB587F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C3EE117" w14:textId="434E3135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9C28FDA" w14:textId="2815709E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98E2FBE" w14:textId="3ECA7DC4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94797B3" w14:textId="4A93A384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CF4D19A" w14:textId="7719C1D5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22DEDC2" w14:textId="2706FC2D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20515E0" w14:textId="28250FD0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0DC6572" w14:textId="122C99D0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4157A68" w14:textId="5705CA50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42F336F" w14:textId="71D4F107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12F933B" w14:textId="692FF14F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F494A59" w14:textId="69B632B0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DC37B9B" w14:textId="1F69B1D7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4D8585A" w14:textId="6AC246F7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A295C81" w14:textId="77777777" w:rsidR="009358AA" w:rsidRPr="00C00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7271A05" w14:textId="6EBD6D3B" w:rsidR="00A36522" w:rsidRDefault="00A36522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Secţiunea</w:t>
      </w:r>
      <w:proofErr w:type="spellEnd"/>
      <w:r w:rsidR="003F64F9"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a 9 </w:t>
      </w:r>
      <w:r w:rsidR="003F64F9" w:rsidRPr="00165FF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65FF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F64F9"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Personalul</w:t>
      </w:r>
      <w:proofErr w:type="spellEnd"/>
      <w:r w:rsidR="003F64F9"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5FF1">
        <w:rPr>
          <w:rFonts w:ascii="Times New Roman" w:hAnsi="Times New Roman" w:cs="Times New Roman"/>
          <w:b/>
          <w:bCs/>
          <w:sz w:val="24"/>
          <w:szCs w:val="24"/>
        </w:rPr>
        <w:t>didactic auxiliar</w:t>
      </w:r>
    </w:p>
    <w:p w14:paraId="741460AC" w14:textId="77777777" w:rsidR="00165FF1" w:rsidRPr="00165FF1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DA486" w14:textId="68D572C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Art.114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personal didactic auxiliar din care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fac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bibliotecarul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informaticianul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laborantul</w:t>
      </w:r>
      <w:proofErr w:type="spellEnd"/>
    </w:p>
    <w:p w14:paraId="237D63B0" w14:textId="4CCDAA95" w:rsidR="003F64F9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Art.115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ocupă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concurs.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Moldova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ocupare</w:t>
      </w:r>
      <w:r w:rsidR="003F64F9" w:rsidRPr="00C008A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post didactic auxiliar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eligibilitate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5DEE688C" w14:textId="7098BAF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Art.116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Bibliotecarul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informaticianul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laborantul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sunt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subordonaţi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0E797A03" w14:textId="78D4E90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Art.117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Bibliotecarul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obligaţii</w:t>
      </w:r>
      <w:proofErr w:type="spellEnd"/>
    </w:p>
    <w:p w14:paraId="5495B93C" w14:textId="02B7C67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bibliotecii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necesităţilor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carte</w:t>
      </w:r>
    </w:p>
    <w:p w14:paraId="5E348A2D" w14:textId="20FBBC14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îndrumă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lectura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ajută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punând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fişiere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cataloage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bibliografice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înlesnească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orientare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rapidă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colecţiile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bibliotecii</w:t>
      </w:r>
      <w:proofErr w:type="spellEnd"/>
    </w:p>
    <w:p w14:paraId="651499E9" w14:textId="35392E0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sprijină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rapidă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didactic</w:t>
      </w:r>
    </w:p>
    <w:p w14:paraId="6DAB98E7" w14:textId="572B673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stagiile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continuă</w:t>
      </w:r>
      <w:proofErr w:type="spellEnd"/>
    </w:p>
    <w:p w14:paraId="0CFD0F95" w14:textId="3029C6F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gestionează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manuale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 conform</w:t>
      </w:r>
      <w:r w:rsidR="003F64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schemei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74A380C4" w14:textId="2E74DBC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lansări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carte,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întâlniri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literare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simpozioane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vitrine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expoziţii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cărţi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standuri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noutăţi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editoriale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colecţii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carte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manuale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6EBFD88B" w14:textId="5420556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Art118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Informaticianul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obligaţii</w:t>
      </w:r>
      <w:proofErr w:type="spellEnd"/>
    </w:p>
    <w:p w14:paraId="3369EE84" w14:textId="02368DF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configurarea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platformelor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management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</w:p>
    <w:p w14:paraId="79F9C116" w14:textId="1736105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configurarea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reţelelor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calculatoare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serverelor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comunicaţii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20CEC847" w14:textId="0D08C4E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configurarea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conexiunii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Internet</w:t>
      </w:r>
    </w:p>
    <w:p w14:paraId="5353776C" w14:textId="49AA5375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securizare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reţelelor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calculatoare</w:t>
      </w:r>
      <w:proofErr w:type="spellEnd"/>
    </w:p>
    <w:p w14:paraId="7B221085" w14:textId="02C5308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traficul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detecta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neautorizat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evitarea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viitor</w:t>
      </w:r>
      <w:proofErr w:type="spellEnd"/>
    </w:p>
    <w:p w14:paraId="03B21CDE" w14:textId="6AD8A2A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paginii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web a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promovării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imaginii</w:t>
      </w:r>
      <w:proofErr w:type="spellEnd"/>
    </w:p>
    <w:p w14:paraId="3CEFC0E9" w14:textId="0915F8F7" w:rsidR="00280718" w:rsidRPr="00C008AA" w:rsidRDefault="00280718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</w:t>
      </w:r>
      <w:r w:rsidR="00A36522" w:rsidRPr="00C008AA">
        <w:rPr>
          <w:rFonts w:ascii="Times New Roman" w:hAnsi="Times New Roman" w:cs="Times New Roman"/>
          <w:sz w:val="24"/>
          <w:szCs w:val="24"/>
        </w:rPr>
        <w:t>nstituţionale</w:t>
      </w:r>
      <w:proofErr w:type="spellEnd"/>
    </w:p>
    <w:p w14:paraId="12522AB5" w14:textId="526C7A1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reţelei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protocoale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transfer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fişiere</w:t>
      </w:r>
      <w:proofErr w:type="spellEnd"/>
    </w:p>
    <w:p w14:paraId="579227CC" w14:textId="5000AC5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configurare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calculatoare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internet</w:t>
      </w:r>
    </w:p>
    <w:p w14:paraId="13F92608" w14:textId="3D64C2A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menţine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legătura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externi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bunei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legături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Internet</w:t>
      </w:r>
    </w:p>
    <w:p w14:paraId="7BAAC63B" w14:textId="71CE617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119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Laborantul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obligaţiuni</w:t>
      </w:r>
      <w:proofErr w:type="spellEnd"/>
    </w:p>
    <w:p w14:paraId="7BFBC922" w14:textId="66DD5BE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tehnicii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laboratorului</w:t>
      </w:r>
      <w:proofErr w:type="spellEnd"/>
    </w:p>
    <w:p w14:paraId="22430C3B" w14:textId="714E1BF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păstrare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echipamentului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auxiliarelor</w:t>
      </w:r>
      <w:proofErr w:type="spellEnd"/>
    </w:p>
    <w:p w14:paraId="5C8F0EDE" w14:textId="5FCE947B" w:rsidR="00165FF1" w:rsidRPr="00C008AA" w:rsidRDefault="00165FF1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</w:t>
      </w:r>
      <w:r w:rsidR="00A36522" w:rsidRPr="00C008AA">
        <w:rPr>
          <w:rFonts w:ascii="Times New Roman" w:hAnsi="Times New Roman" w:cs="Times New Roman"/>
          <w:sz w:val="24"/>
          <w:szCs w:val="24"/>
        </w:rPr>
        <w:t>idactice</w:t>
      </w:r>
      <w:proofErr w:type="spellEnd"/>
    </w:p>
    <w:p w14:paraId="45D57BDD" w14:textId="3BA7015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asistenţei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experimentale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</w:p>
    <w:p w14:paraId="4CB263E0" w14:textId="46BA9347" w:rsidR="00A36522" w:rsidRPr="00C008AA" w:rsidRDefault="00A36522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120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auxiliar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280718" w:rsidRPr="00C008AA">
        <w:rPr>
          <w:rFonts w:ascii="Times New Roman" w:hAnsi="Times New Roman" w:cs="Times New Roman"/>
          <w:sz w:val="24"/>
          <w:szCs w:val="24"/>
        </w:rPr>
        <w:t>s</w:t>
      </w:r>
      <w:r w:rsidRPr="00C008AA">
        <w:rPr>
          <w:rFonts w:ascii="Times New Roman" w:hAnsi="Times New Roman" w:cs="Times New Roman"/>
          <w:sz w:val="24"/>
          <w:szCs w:val="24"/>
        </w:rPr>
        <w:t>unt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stipulate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fişele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post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935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71F757A0" w14:textId="38E98871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35D0052" w14:textId="7EB0E048" w:rsidR="00165FF1" w:rsidRDefault="00165FF1" w:rsidP="009358AA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2993406" w14:textId="77777777" w:rsidR="009358AA" w:rsidRDefault="009358AA" w:rsidP="009358AA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0463211" w14:textId="77777777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68C52F5" w14:textId="01E2438D" w:rsidR="00A36522" w:rsidRPr="00165FF1" w:rsidRDefault="00A36522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Secţiunea</w:t>
      </w:r>
      <w:proofErr w:type="spellEnd"/>
      <w:r w:rsidR="00280718"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a 10 </w:t>
      </w:r>
      <w:r w:rsidR="00280718" w:rsidRPr="00165FF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65FF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80718"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Personalul</w:t>
      </w:r>
      <w:proofErr w:type="spellEnd"/>
      <w:r w:rsidR="00280718"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nedidactic</w:t>
      </w:r>
      <w:proofErr w:type="spellEnd"/>
    </w:p>
    <w:p w14:paraId="46D2F019" w14:textId="59CD68A1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121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care face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patrimoniu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alt personal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gospodăresc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auxiliar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deservire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titluri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Clasificatorului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ocupaţiilor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4D7ED871" w14:textId="346265C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122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subordonat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7E69906A" w14:textId="65E53B6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123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angajat</w:t>
      </w:r>
      <w:proofErr w:type="spellEnd"/>
    </w:p>
    <w:p w14:paraId="5E056635" w14:textId="5775E031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124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D37CC83" w14:textId="3935866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delegate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de director</w:t>
      </w:r>
    </w:p>
    <w:p w14:paraId="7F7AA63E" w14:textId="7FFB98B5" w:rsidR="00280718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perfectarea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intern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extern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7C879772" w14:textId="40347C9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arhivarea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</w:p>
    <w:p w14:paraId="6890702B" w14:textId="38F37FA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Arhiva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Stat</w:t>
      </w:r>
    </w:p>
    <w:p w14:paraId="2B2C365A" w14:textId="237A161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125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medical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subordonat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5C53FF73" w14:textId="50467C8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126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medical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director</w:t>
      </w:r>
    </w:p>
    <w:p w14:paraId="2DE21D05" w14:textId="17A675D0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127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medical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0C56DD5D" w14:textId="40D192C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1B7DE196" w14:textId="63D8DBA5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6935FF5B" w14:textId="5121568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sanitaro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igienice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Moldova</w:t>
      </w:r>
    </w:p>
    <w:p w14:paraId="7A0F5E35" w14:textId="59B566D5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necesitate</w:t>
      </w:r>
      <w:proofErr w:type="spellEnd"/>
    </w:p>
    <w:p w14:paraId="5CF9C0A1" w14:textId="155A7CA1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sănătate</w:t>
      </w:r>
      <w:proofErr w:type="spellEnd"/>
    </w:p>
    <w:p w14:paraId="73F7D005" w14:textId="277D689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medical complex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2BA601E1" w14:textId="49CCE6C6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perfectează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</w:p>
    <w:p w14:paraId="7224366F" w14:textId="5D4BFCA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128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patrimoniu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subordonat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55B6493B" w14:textId="1A7517A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Art.129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patrimoniu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04900715" w14:textId="7E84716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întreţinerea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6F9F1694" w14:textId="1A036A0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auxiliar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2EC27261" w14:textId="6A24785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inventarului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55EF3C6E" w14:textId="2F451826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imobile</w:t>
      </w:r>
      <w:proofErr w:type="spellEnd"/>
    </w:p>
    <w:p w14:paraId="2D98EFDE" w14:textId="367C6525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auxiliar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5F36E426" w14:textId="7777777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</w:p>
    <w:p w14:paraId="0C10AED6" w14:textId="721E4320" w:rsidR="00280718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schimba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sectoare</w:t>
      </w:r>
      <w:proofErr w:type="spellEnd"/>
    </w:p>
    <w:p w14:paraId="19E991F7" w14:textId="3A66BC5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Art.130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patrimoniu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folosi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subordonat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17B4935D" w14:textId="15709EF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Art.131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subordonat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62D722F4" w14:textId="4C7C1701" w:rsidR="00165FF1" w:rsidRPr="00C008AA" w:rsidRDefault="00A36522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Art.132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10C6589D" w14:textId="22026E8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Art.133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contabilul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</w:p>
    <w:p w14:paraId="58165573" w14:textId="201CDC9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îndrumă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conduce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controlează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1FC2C38D" w14:textId="56437D1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gestionează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întregul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patrimoniu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intern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hotăr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â rile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</w:p>
    <w:p w14:paraId="26FEE47A" w14:textId="21273931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întocmeşte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general elaborate de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Finanţelor</w:t>
      </w:r>
      <w:proofErr w:type="spellEnd"/>
    </w:p>
    <w:p w14:paraId="09F44169" w14:textId="2AB8B4A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lastRenderedPageBreak/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consemnarea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justificative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operaţii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 care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patrimoniul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justificative,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7C25771C" w14:textId="09DD9736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inventarierii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</w:p>
    <w:p w14:paraId="5566F6DA" w14:textId="0EF23EF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închidere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exerciţiului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</w:t>
      </w:r>
      <w:proofErr w:type="spellEnd"/>
    </w:p>
    <w:p w14:paraId="7F77683B" w14:textId="76B8D8B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patrimoniale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stat,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terţiari</w:t>
      </w:r>
      <w:proofErr w:type="spellEnd"/>
    </w:p>
    <w:p w14:paraId="7A1C4AF1" w14:textId="7201A7E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supervizează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informaţional</w:t>
      </w:r>
      <w:proofErr w:type="spellEnd"/>
    </w:p>
    <w:p w14:paraId="3A70AC30" w14:textId="5B0F1E4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angajează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patrimoniul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4DFEFCC9" w14:textId="1F8456C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gestionează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special</w:t>
      </w:r>
    </w:p>
    <w:p w14:paraId="5FBD387D" w14:textId="7264CB25" w:rsidR="00280718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întocmeşte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lichidarea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ordonanţarea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realizând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operaţiunile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materie</w:t>
      </w:r>
      <w:proofErr w:type="spellEnd"/>
    </w:p>
    <w:p w14:paraId="6C599E3A" w14:textId="5A6C34F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8071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ordonatorii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</w:p>
    <w:p w14:paraId="52DB9E2D" w14:textId="626309D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Art.134</w:t>
      </w:r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ocupă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53F2A7F4" w14:textId="1FD248D9" w:rsidR="00A471A6" w:rsidRDefault="00A471A6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14170CA" w14:textId="2690EBEC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0B77DD9" w14:textId="3A63C1C1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00CCD60" w14:textId="262FA18F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C55C1F2" w14:textId="50FE0FF8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DB779A1" w14:textId="42C1FBD7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6E74598" w14:textId="11658D92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FF4DA19" w14:textId="6F5FFCE5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075DB4C" w14:textId="546AC10F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E7D3D1C" w14:textId="459E1AC9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D767306" w14:textId="24279D80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ED1F5B1" w14:textId="77CB57FF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EFBC387" w14:textId="2B88EF7B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F580891" w14:textId="2F4D7613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9B770BF" w14:textId="1D6D31EB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120D8BF" w14:textId="6427B8BA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2E6B141" w14:textId="4F8B598E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FF76E69" w14:textId="4253731C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673BF28" w14:textId="71792E08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0E7D434" w14:textId="68C4ACEC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C2AD85D" w14:textId="72BB4093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4A92A9C" w14:textId="38D46908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7CE20E3" w14:textId="49D07B28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E118D70" w14:textId="626BEEB5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1B17A9B" w14:textId="70B978E1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65F3126" w14:textId="5CED3760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3723D09" w14:textId="209C4FF9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B843C9B" w14:textId="1A0A1CDF" w:rsidR="009358AA" w:rsidRDefault="009358AA" w:rsidP="000E6EA1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1024DB6" w14:textId="77777777" w:rsidR="000E6EA1" w:rsidRDefault="000E6EA1" w:rsidP="000E6EA1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52BD50F" w14:textId="77777777" w:rsidR="00165FF1" w:rsidRPr="00C008AA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sz w:val="24"/>
          <w:szCs w:val="24"/>
        </w:rPr>
      </w:pPr>
    </w:p>
    <w:p w14:paraId="59920C00" w14:textId="206C0986" w:rsidR="00A36522" w:rsidRDefault="00A36522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Secţiunea</w:t>
      </w:r>
      <w:proofErr w:type="spellEnd"/>
      <w:r w:rsidR="00A471A6"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b/>
          <w:bCs/>
          <w:sz w:val="24"/>
          <w:szCs w:val="24"/>
        </w:rPr>
        <w:t>a 11</w:t>
      </w:r>
      <w:r w:rsidR="00A471A6" w:rsidRPr="00C008A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471A6"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Dirigintele</w:t>
      </w:r>
      <w:proofErr w:type="spellEnd"/>
    </w:p>
    <w:p w14:paraId="6BB61B51" w14:textId="77777777" w:rsidR="000E6EA1" w:rsidRPr="00C008AA" w:rsidRDefault="000E6EA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25953" w14:textId="16F0FC5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Art.135</w:t>
      </w:r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un</w:t>
      </w:r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director,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şefului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diriginţilor</w:t>
      </w:r>
      <w:proofErr w:type="spellEnd"/>
    </w:p>
    <w:p w14:paraId="2175E56F" w14:textId="76CA7E5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Art.136</w:t>
      </w:r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</w:p>
    <w:p w14:paraId="46077DEF" w14:textId="4FBF391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dirigenţie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</w:p>
    <w:p w14:paraId="7BCFABB4" w14:textId="3D472BA0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carieră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orientare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</w:p>
    <w:p w14:paraId="70A20269" w14:textId="27947991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frecvenţa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identifică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cauzele</w:t>
      </w:r>
      <w:proofErr w:type="spellEnd"/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întreprinde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frecvenţei</w:t>
      </w:r>
      <w:proofErr w:type="spellEnd"/>
    </w:p>
    <w:p w14:paraId="4ADD73A1" w14:textId="027F5C6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periodic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insistând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mobilizarea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optimale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regulamentare</w:t>
      </w:r>
      <w:proofErr w:type="spellEnd"/>
    </w:p>
    <w:p w14:paraId="3FD86AF0" w14:textId="5A262A1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colaborează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predau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eficientizării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</w:p>
    <w:p w14:paraId="39C8F086" w14:textId="40A3F5E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igienico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</w:p>
    <w:p w14:paraId="279B27AA" w14:textId="751E4ED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observă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abuzului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neglijării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exploatării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raportării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suspecte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confirmate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abuz</w:t>
      </w:r>
      <w:proofErr w:type="spellEnd"/>
    </w:p>
    <w:p w14:paraId="5D4AB2D1" w14:textId="7FC1938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conduce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â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problemele</w:t>
      </w:r>
      <w:proofErr w:type="spellEnd"/>
      <w:r w:rsidR="00A471A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pe care 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viaţa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sarcinile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educative ale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670B155E" w14:textId="19B0E13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cadre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extraşcolare</w:t>
      </w:r>
      <w:proofErr w:type="spellEnd"/>
    </w:p>
    <w:p w14:paraId="1B50F7D5" w14:textId="0D998A1A" w:rsidR="0027653F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conexiunea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învăţătură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absenţele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nemotivate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3B77DB28" w14:textId="1C8A4F4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</w:p>
    <w:p w14:paraId="2CACAAF6" w14:textId="28560CC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acomodare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veniţi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colectivul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</w:p>
    <w:p w14:paraId="3D903863" w14:textId="11E88B1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calculează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</w:t>
      </w:r>
      <w:proofErr w:type="spellEnd"/>
    </w:p>
    <w:p w14:paraId="7105D63D" w14:textId="2197F3C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catalogul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şcolarizare</w:t>
      </w:r>
      <w:proofErr w:type="spellEnd"/>
    </w:p>
    <w:p w14:paraId="161C30F7" w14:textId="0DDC685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care o conduce</w:t>
      </w:r>
    </w:p>
    <w:p w14:paraId="73654521" w14:textId="5653BF44" w:rsidR="00A36522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pus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dispoziţie</w:t>
      </w:r>
      <w:proofErr w:type="spellEnd"/>
    </w:p>
    <w:p w14:paraId="65DD79E7" w14:textId="7C9A89D3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FA66DF8" w14:textId="3ED5A8EC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5BE39CE" w14:textId="0DBC6609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FA324B7" w14:textId="00C431DD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1B9934D" w14:textId="4754A44D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52FED36" w14:textId="6AABE391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F461F4B" w14:textId="202B767C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E6D3EA6" w14:textId="00094AB6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F83EAE0" w14:textId="02D68D83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BFF9EB2" w14:textId="18781724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21C9007" w14:textId="2CCE2F1E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CF24BD1" w14:textId="76537A6C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B8C77D8" w14:textId="56DE87FD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213CBC1" w14:textId="0B15CEFE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EB2A117" w14:textId="05DADFC0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8C68DE9" w14:textId="343EF039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D92869B" w14:textId="77777777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D451600" w14:textId="77777777" w:rsidR="00165FF1" w:rsidRPr="00C008AA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0ABE942" w14:textId="7777777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22645CF" w14:textId="2E69BD3E" w:rsidR="00A36522" w:rsidRDefault="00A36522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FF1">
        <w:rPr>
          <w:rFonts w:ascii="Times New Roman" w:hAnsi="Times New Roman" w:cs="Times New Roman"/>
          <w:b/>
          <w:bCs/>
          <w:sz w:val="24"/>
          <w:szCs w:val="24"/>
        </w:rPr>
        <w:t>IV. ELEVII</w:t>
      </w:r>
      <w:r w:rsidR="0027653F"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Secţiunea</w:t>
      </w:r>
      <w:proofErr w:type="spellEnd"/>
      <w:r w:rsidR="0027653F"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5FF1">
        <w:rPr>
          <w:rFonts w:ascii="Times New Roman" w:hAnsi="Times New Roman" w:cs="Times New Roman"/>
          <w:b/>
          <w:bCs/>
          <w:sz w:val="24"/>
          <w:szCs w:val="24"/>
        </w:rPr>
        <w:t>a 1</w:t>
      </w:r>
      <w:r w:rsidR="0027653F" w:rsidRPr="00165FF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27653F"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Dobândirea</w:t>
      </w:r>
      <w:proofErr w:type="spellEnd"/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calităţii</w:t>
      </w:r>
      <w:proofErr w:type="spellEnd"/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elev</w:t>
      </w:r>
      <w:proofErr w:type="spellEnd"/>
    </w:p>
    <w:p w14:paraId="298DB2B1" w14:textId="77777777" w:rsidR="00165FF1" w:rsidRPr="00C008AA" w:rsidRDefault="00165FF1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sz w:val="24"/>
          <w:szCs w:val="24"/>
        </w:rPr>
      </w:pPr>
    </w:p>
    <w:p w14:paraId="01D8E7E5" w14:textId="2AF1A42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Art.137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înscrisă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</w:t>
      </w:r>
      <w:proofErr w:type="spellEnd"/>
    </w:p>
    <w:p w14:paraId="3AC74A57" w14:textId="115AE2B1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Art.138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 a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 xml:space="preserve">IV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V</w:t>
      </w:r>
      <w:r w:rsidR="0027653F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53F" w:rsidRPr="00C008A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IX</w:t>
      </w:r>
      <w:r w:rsidR="0027653F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dobândeşte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adresate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districtului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şcolarizare</w:t>
      </w:r>
      <w:proofErr w:type="spellEnd"/>
    </w:p>
    <w:p w14:paraId="56176A3E" w14:textId="0D8196B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Art.139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refugiat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sînt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înmatriculaţi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districtului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refugiat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aceleaşi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aceleaşi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înlesniri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59CDDC8B" w14:textId="364BCC8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Art.140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Înmatricularea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X a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liceal,organizat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Moldova</w:t>
      </w:r>
    </w:p>
    <w:p w14:paraId="40428CAB" w14:textId="0F71591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Art.141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care nu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data de 15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curs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înaintează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justificarea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consideraţi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retraşi</w:t>
      </w:r>
      <w:proofErr w:type="spellEnd"/>
    </w:p>
    <w:p w14:paraId="5AB2FFC3" w14:textId="3C0CE87F" w:rsidR="0027653F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Art.142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ultima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decadă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lunii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august,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termenelor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Moldova, cu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descrescătoare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concurs</w:t>
      </w:r>
      <w:r w:rsidR="0027653F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2A7CBFC0" w14:textId="2E2492B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Art.143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Înmatricularea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reîntorşi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burse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hotarele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ţării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se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face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întoarcerea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</w:p>
    <w:p w14:paraId="2535DAB6" w14:textId="2DB3CAC3" w:rsidR="0014636E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Art.144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Absolvenţii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înmatriculaţi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seral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XII </w:t>
      </w:r>
      <w:r w:rsidR="0027653F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>a</w:t>
      </w:r>
      <w:r w:rsidR="0027653F" w:rsidRPr="00C008AA">
        <w:rPr>
          <w:rFonts w:ascii="Times New Roman" w:hAnsi="Times New Roman" w:cs="Times New Roman"/>
          <w:sz w:val="24"/>
          <w:szCs w:val="24"/>
        </w:rPr>
        <w:t>,</w:t>
      </w:r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admiterii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boală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aflare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afara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ţării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militar.etc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),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15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diferenţelor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program,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0C6F9BBB" w14:textId="0E5B995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a 2</w:t>
      </w:r>
      <w:r w:rsidR="0027653F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a.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Exercitarea</w:t>
      </w:r>
      <w:proofErr w:type="spellEnd"/>
      <w:r w:rsidR="0027653F"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calităţii</w:t>
      </w:r>
      <w:proofErr w:type="spellEnd"/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elev</w:t>
      </w:r>
      <w:proofErr w:type="spellEnd"/>
    </w:p>
    <w:p w14:paraId="3A524ADE" w14:textId="01C15ED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Art.145</w:t>
      </w:r>
      <w:r w:rsidR="0027653F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frecventarea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curs,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extracurriculare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extraşcolare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6D9EFDDF" w14:textId="42E4EA2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Art.146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prezenţei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curs se face de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catalogul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absenţă</w:t>
      </w:r>
      <w:proofErr w:type="spellEnd"/>
    </w:p>
    <w:p w14:paraId="6C6598BC" w14:textId="00B8262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Art.147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distanţă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frecvenţă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redusă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evaluările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sumative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tezele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semestriale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0BA2E4E1" w14:textId="3DE48896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Art.148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datorate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îmbolnăvirii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contagioase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excepţionale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dovedite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justificative, sunt considerate motivate</w:t>
      </w:r>
    </w:p>
    <w:p w14:paraId="60ADEB69" w14:textId="7B105F26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Art.149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Motivarea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</w:t>
      </w:r>
      <w:proofErr w:type="spellEnd"/>
    </w:p>
    <w:p w14:paraId="290C3E26" w14:textId="2942E896" w:rsidR="00165FF1" w:rsidRPr="00C008AA" w:rsidRDefault="00A36522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familie</w:t>
      </w:r>
      <w:proofErr w:type="spellEnd"/>
    </w:p>
    <w:p w14:paraId="66F8B8BB" w14:textId="077F93A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internat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spital,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(ă) de </w:t>
      </w:r>
      <w:proofErr w:type="spellStart"/>
      <w:r w:rsidR="006B6CC5" w:rsidRPr="00C008AA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angajat</w:t>
      </w:r>
      <w:proofErr w:type="spellEnd"/>
    </w:p>
    <w:p w14:paraId="578714DD" w14:textId="2F096576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părintelui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>,</w:t>
      </w:r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legal al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adresată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consultării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</w:p>
    <w:p w14:paraId="0E659788" w14:textId="72070830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Art.150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Motivarea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face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diriginte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justificative</w:t>
      </w:r>
    </w:p>
    <w:p w14:paraId="6A2F0361" w14:textId="4199E36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Art.151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motivarea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prezentă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termen de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 xml:space="preserve">maxim 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şapte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reluarea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frecvenţei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păstrează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tot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lastRenderedPageBreak/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>.</w:t>
      </w:r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termenelor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declararea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nemotivate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6256E67B" w14:textId="1C04F175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Art.151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sport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 a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structurilor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sportive,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motivarea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cantonamente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competiţii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expoziţii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local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internaţional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condiţia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recuperării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conţinuturilor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</w:p>
    <w:p w14:paraId="5B437D67" w14:textId="35676E5D" w:rsidR="00A36522" w:rsidRDefault="00A36522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Art.152</w:t>
      </w:r>
      <w:r w:rsidR="00935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aflaţi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naşterea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elevului,detenţie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...)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finalizării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5C01AE04" w14:textId="77777777" w:rsidR="009358AA" w:rsidRPr="00C008AA" w:rsidRDefault="009358AA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37F71A4" w14:textId="6313E754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a 3</w:t>
      </w:r>
      <w:r w:rsidR="006B6CC5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a.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Mişcarea</w:t>
      </w:r>
      <w:proofErr w:type="spellEnd"/>
      <w:r w:rsidR="006B6CC5"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transferul</w:t>
      </w:r>
      <w:proofErr w:type="spellEnd"/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elevilor</w:t>
      </w:r>
      <w:proofErr w:type="spellEnd"/>
    </w:p>
    <w:p w14:paraId="412287D3" w14:textId="4DFBDAD1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Art.153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general 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la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filieră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la un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la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</w:t>
      </w:r>
      <w:proofErr w:type="spellEnd"/>
    </w:p>
    <w:p w14:paraId="4808F02A" w14:textId="5F6F190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Art.154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â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transfer,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57622642" w14:textId="68F0D44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Art.155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X</w:t>
      </w:r>
      <w:r w:rsidR="006B6CC5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XII</w:t>
      </w:r>
      <w:r w:rsidR="006B6CC5" w:rsidRPr="00C008AA">
        <w:rPr>
          <w:rFonts w:ascii="Times New Roman" w:hAnsi="Times New Roman" w:cs="Times New Roman"/>
          <w:sz w:val="24"/>
          <w:szCs w:val="24"/>
        </w:rPr>
        <w:t>-a</w:t>
      </w:r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intersemestrială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vacanţei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vară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3960D71E" w14:textId="6BF7AC80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Art.156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 xml:space="preserve">IV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V </w:t>
      </w:r>
      <w:r w:rsidR="006B6CC5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IX 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-a </w:t>
      </w:r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vacanţelor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urmează</w:t>
      </w:r>
      <w:proofErr w:type="spellEnd"/>
    </w:p>
    <w:p w14:paraId="57D91A25" w14:textId="15A8E13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la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efectivelor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</w:p>
    <w:p w14:paraId="7D35A8E1" w14:textId="47B64C86" w:rsidR="006B6CC5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la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efectivelor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B6CC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</w:p>
    <w:p w14:paraId="33A97FE7" w14:textId="1BB6CB4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Art.157</w:t>
      </w:r>
      <w:r w:rsidR="007E0597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gemeni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media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 xml:space="preserve">mare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invers, la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acestora</w:t>
      </w:r>
      <w:proofErr w:type="spellEnd"/>
    </w:p>
    <w:p w14:paraId="7E38A406" w14:textId="4BE826A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Art.158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situaţii</w:t>
      </w:r>
      <w:proofErr w:type="spellEnd"/>
    </w:p>
    <w:p w14:paraId="468856F8" w14:textId="0CE4646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domiciliului</w:t>
      </w:r>
      <w:proofErr w:type="spellEnd"/>
    </w:p>
    <w:p w14:paraId="18CCCE2A" w14:textId="6D1D0F04" w:rsidR="00A36522" w:rsidRPr="00C008AA" w:rsidRDefault="00A36522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diagnostic </w:t>
      </w:r>
      <w:proofErr w:type="spellStart"/>
      <w:r w:rsidR="00D87966" w:rsidRPr="00C008AA"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C6AF7" w14:textId="2D6ADC2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frecvenţă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zi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frecvenţă</w:t>
      </w:r>
      <w:proofErr w:type="spellEnd"/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redusă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seral</w:t>
      </w:r>
    </w:p>
    <w:p w14:paraId="79E7D055" w14:textId="106BEFA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Art.159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X</w:t>
      </w:r>
      <w:r w:rsidR="00D87966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a se pot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media lor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egală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media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ultimului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admis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profilul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care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а X</w:t>
      </w:r>
      <w:r w:rsidR="00D87966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XI </w:t>
      </w:r>
      <w:r w:rsidR="00D87966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>а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pot fi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începerea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 pe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anterior</w:t>
      </w:r>
      <w:r w:rsidR="00D87966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6F615E3C" w14:textId="5F3A6EA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Art.160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X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XII</w:t>
      </w:r>
      <w:r w:rsidR="00D87966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D87966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>a XIII</w:t>
      </w:r>
      <w:r w:rsidR="00D87966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a se pot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care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media lor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egală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media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ultimului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promovat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care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="00D87966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05BA3414" w14:textId="031766A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Art.161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absolvente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XII</w:t>
      </w:r>
      <w:r w:rsidR="00D87966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pot fi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vacanţei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Limbii</w:t>
      </w:r>
      <w:proofErr w:type="spellEnd"/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.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absolvente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interzis</w:t>
      </w:r>
      <w:proofErr w:type="spellEnd"/>
    </w:p>
    <w:p w14:paraId="4672533F" w14:textId="0DAC1F86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Art.162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postsecundar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întrunite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cumulativ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condiţii</w:t>
      </w:r>
      <w:proofErr w:type="spellEnd"/>
    </w:p>
    <w:p w14:paraId="67728548" w14:textId="42C9F9A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clasă</w:t>
      </w:r>
      <w:proofErr w:type="spellEnd"/>
    </w:p>
    <w:p w14:paraId="446F03A4" w14:textId="73570A7F" w:rsidR="00D87966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lastRenderedPageBreak/>
        <w:t>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solicitant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ambilor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instituţii</w:t>
      </w:r>
      <w:proofErr w:type="spellEnd"/>
    </w:p>
    <w:p w14:paraId="2B30E346" w14:textId="274B5AA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încheiată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precedent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</w:p>
    <w:p w14:paraId="15B58782" w14:textId="4C03BF5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susţinut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diferenţele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program,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</w:p>
    <w:p w14:paraId="226A8115" w14:textId="370641F1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Art.163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păstrând</w:t>
      </w:r>
      <w:proofErr w:type="spellEnd"/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forma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străină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astfel</w:t>
      </w:r>
      <w:proofErr w:type="spellEnd"/>
    </w:p>
    <w:p w14:paraId="6CB7C3DB" w14:textId="3DBF8A8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la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1232A7F4" w14:textId="465211E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87966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la un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vacanţei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X</w:t>
      </w:r>
      <w:r w:rsidR="004B413D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а XI </w:t>
      </w:r>
      <w:r w:rsidR="004B413D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vacanţei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după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diferenţă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efectivelor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16C5850D" w14:textId="551AD63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la un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respectând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profilul</w:t>
      </w:r>
      <w:proofErr w:type="spellEnd"/>
    </w:p>
    <w:p w14:paraId="163676B9" w14:textId="0CF0E8C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la un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schimbând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profilul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X</w:t>
      </w:r>
      <w:r w:rsidR="004B413D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Xl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vacanţei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diferenţă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328DB390" w14:textId="2408023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Art.164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frecvenţă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zi se pot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forma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â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frecvenţă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redusă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împlinirea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vârstei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20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ani</w:t>
      </w:r>
      <w:proofErr w:type="gramEnd"/>
    </w:p>
    <w:p w14:paraId="1D4A7A61" w14:textId="3878970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Art.165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Nepromovarea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uneia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diferenţă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termenii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transfer</w:t>
      </w:r>
    </w:p>
    <w:p w14:paraId="0C8B1AE9" w14:textId="664FE24D" w:rsidR="00A36522" w:rsidRPr="00C008AA" w:rsidRDefault="00A36522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Art.166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transferă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termen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lucrătoar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 care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935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elibereze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catalog,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</w:p>
    <w:p w14:paraId="44C6D2D8" w14:textId="6F10DF6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Art.167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diferenţă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necesitate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au loc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curs</w:t>
      </w:r>
    </w:p>
    <w:p w14:paraId="4F36B812" w14:textId="4BD7A7F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Art.168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lichidarea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diferenţelor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restanţelor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15585A5B" w14:textId="00CADBA1" w:rsidR="004B413D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Art.169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diferenţă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restanţă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fi elaborate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comisiile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director,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conţinuturilor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26321" w14:textId="75C8044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6E4742B1" w14:textId="673AB36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Art.170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diferenţă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separat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probe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diferenţă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curriculumul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şcolii</w:t>
      </w:r>
      <w:proofErr w:type="spellEnd"/>
    </w:p>
    <w:p w14:paraId="73AB9610" w14:textId="166DE444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a 4</w:t>
      </w:r>
      <w:r w:rsidR="004B413D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Drepturile</w:t>
      </w:r>
      <w:proofErr w:type="spellEnd"/>
      <w:r w:rsidR="004B413D"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elevilor</w:t>
      </w:r>
      <w:proofErr w:type="spellEnd"/>
    </w:p>
    <w:p w14:paraId="5BB46215" w14:textId="24848410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Art.171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libertăţile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conferite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.Sunt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interzise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pedepsele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corporale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psihică</w:t>
      </w:r>
      <w:proofErr w:type="spellEnd"/>
    </w:p>
    <w:p w14:paraId="1F49CE26" w14:textId="2191EDB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Art.172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gratuit</w:t>
      </w:r>
      <w:proofErr w:type="spellEnd"/>
    </w:p>
    <w:p w14:paraId="094A4D0D" w14:textId="2B2D556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Art.173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opteze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forma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care 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aleagă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intereselor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pregătirii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lor 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minori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copiilor</w:t>
      </w:r>
      <w:proofErr w:type="spellEnd"/>
    </w:p>
    <w:p w14:paraId="7C1DD256" w14:textId="6122445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Art.174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psihopedagogică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medical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gratuită</w:t>
      </w:r>
      <w:proofErr w:type="spellEnd"/>
    </w:p>
    <w:p w14:paraId="71A554FB" w14:textId="1F7F63F0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Art.175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dreptul</w:t>
      </w:r>
      <w:proofErr w:type="spellEnd"/>
    </w:p>
    <w:p w14:paraId="75A84465" w14:textId="53FD655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aleagă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general,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78F2DEDE" w14:textId="63C7511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expună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liber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opiniile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convingerile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ideile</w:t>
      </w:r>
      <w:proofErr w:type="spellEnd"/>
    </w:p>
    <w:p w14:paraId="6EEEECA9" w14:textId="2AA3931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evidenţiaţi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primească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premii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recompense,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atitudine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civică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exemplară</w:t>
      </w:r>
      <w:proofErr w:type="spellEnd"/>
    </w:p>
    <w:p w14:paraId="370A96CD" w14:textId="66741B0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lastRenderedPageBreak/>
        <w:t>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aleagă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cursurile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dependenţă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6090224C" w14:textId="4ECB921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manuale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schema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închiriere</w:t>
      </w:r>
      <w:proofErr w:type="spellEnd"/>
    </w:p>
    <w:p w14:paraId="58F27589" w14:textId="4F3E63E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internaţionale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</w:p>
    <w:p w14:paraId="0AF3C96E" w14:textId="01586691" w:rsidR="004B413D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ştiinţifice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republican,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structurilor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funcţionale</w:t>
      </w:r>
      <w:proofErr w:type="spellEnd"/>
    </w:p>
    <w:p w14:paraId="33B304AA" w14:textId="141EC5E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didactic de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înlesniri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alimentaţie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</w:t>
      </w:r>
    </w:p>
    <w:p w14:paraId="6659E4F3" w14:textId="319D623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aleşi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2C741166" w14:textId="21A98755" w:rsidR="00165FF1" w:rsidRPr="00C008AA" w:rsidRDefault="00A36522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B41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aleşi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autoconducere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456A3D" w:rsidRPr="00C008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A3D" w:rsidRPr="00C008AA">
        <w:rPr>
          <w:rFonts w:ascii="Times New Roman" w:hAnsi="Times New Roman" w:cs="Times New Roman"/>
          <w:sz w:val="24"/>
          <w:szCs w:val="24"/>
        </w:rPr>
        <w:t>raion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mecanismelor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Moldova</w:t>
      </w:r>
    </w:p>
    <w:p w14:paraId="1F619A96" w14:textId="71C6AB5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beneficieze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optime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garanţii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viaţa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aflării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delegat</w:t>
      </w:r>
      <w:proofErr w:type="spellEnd"/>
    </w:p>
    <w:p w14:paraId="063463C3" w14:textId="73CBB411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lege</w:t>
      </w:r>
      <w:proofErr w:type="spellEnd"/>
    </w:p>
    <w:p w14:paraId="298D6137" w14:textId="017CE70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reuniuni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afara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motivată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iniţiativă</w:t>
      </w:r>
      <w:proofErr w:type="spellEnd"/>
    </w:p>
    <w:p w14:paraId="6B994261" w14:textId="558EE7D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beneficieze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garanţii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facilităţi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51F35FC1" w14:textId="0C5BE59A" w:rsidR="00A36522" w:rsidRDefault="00A36522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Art.176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A3D" w:rsidRPr="00C008A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A3D" w:rsidRPr="00C008AA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manuale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</w:t>
      </w:r>
      <w:r w:rsidR="00935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A3D"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56A3D" w:rsidRPr="00C008AA">
        <w:rPr>
          <w:rFonts w:ascii="Times New Roman" w:hAnsi="Times New Roman" w:cs="Times New Roman"/>
          <w:sz w:val="24"/>
          <w:szCs w:val="24"/>
        </w:rPr>
        <w:t>familii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A3D" w:rsidRPr="00C008AA">
        <w:rPr>
          <w:rFonts w:ascii="Times New Roman" w:hAnsi="Times New Roman" w:cs="Times New Roman"/>
          <w:sz w:val="24"/>
          <w:szCs w:val="24"/>
        </w:rPr>
        <w:t>socialmente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A3D" w:rsidRPr="00C008AA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facilităţi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manualelor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63FD2595" w14:textId="0197B719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457F820" w14:textId="2DD6A664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EBA033D" w14:textId="611B0021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3E0E6B0" w14:textId="45FED749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C95F431" w14:textId="7FC5F27C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7F47475" w14:textId="28249E9F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FE605BE" w14:textId="5677048B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EF61D04" w14:textId="32C3F819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311A22A" w14:textId="7686D8E1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E3B35B6" w14:textId="30885844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9AEF7AD" w14:textId="486092EC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BF130F1" w14:textId="2EEF52C9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E47BC91" w14:textId="1119CE76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61238CB" w14:textId="241998DE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50A3D51" w14:textId="74DEF688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8A4C2C2" w14:textId="53D04FFC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99969A2" w14:textId="0D766C0F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31C26D6" w14:textId="3A0A99BD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3B8B1C4" w14:textId="1F887855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17D1D55" w14:textId="47DB3885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0141CB6" w14:textId="5E9E3627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6904D4E" w14:textId="18F2B30F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1CBF488" w14:textId="7870D414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B84F8D5" w14:textId="574AB6B4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850017D" w14:textId="6055FA0A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D664578" w14:textId="378405C1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EDD8BF0" w14:textId="744E5352" w:rsidR="00165FF1" w:rsidRDefault="00165FF1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E2765D3" w14:textId="3C83F6EC" w:rsidR="00165FF1" w:rsidRDefault="00165FF1" w:rsidP="009358AA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DA49B7F" w14:textId="77777777" w:rsidR="009358AA" w:rsidRPr="00C008AA" w:rsidRDefault="009358AA" w:rsidP="009358AA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9DC7B93" w14:textId="1EEE0FDC" w:rsidR="00A36522" w:rsidRDefault="00A36522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Secţiunea</w:t>
      </w:r>
      <w:proofErr w:type="spellEnd"/>
      <w:r w:rsidR="00456A3D"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5FF1">
        <w:rPr>
          <w:rFonts w:ascii="Times New Roman" w:hAnsi="Times New Roman" w:cs="Times New Roman"/>
          <w:b/>
          <w:bCs/>
          <w:sz w:val="24"/>
          <w:szCs w:val="24"/>
        </w:rPr>
        <w:t>a 5</w:t>
      </w:r>
      <w:r w:rsidR="00456A3D" w:rsidRPr="00165FF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a.</w:t>
      </w:r>
      <w:r w:rsidR="00456A3D"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Obligaţiunile</w:t>
      </w:r>
      <w:proofErr w:type="spellEnd"/>
      <w:r w:rsidR="00456A3D" w:rsidRPr="00165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FF1">
        <w:rPr>
          <w:rFonts w:ascii="Times New Roman" w:hAnsi="Times New Roman" w:cs="Times New Roman"/>
          <w:b/>
          <w:bCs/>
          <w:sz w:val="24"/>
          <w:szCs w:val="24"/>
        </w:rPr>
        <w:t>elevilor</w:t>
      </w:r>
      <w:proofErr w:type="spellEnd"/>
    </w:p>
    <w:p w14:paraId="2DE331A8" w14:textId="77777777" w:rsidR="009358AA" w:rsidRPr="00165FF1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B8F6F" w14:textId="24FFF554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Art.177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obligaţii</w:t>
      </w:r>
      <w:proofErr w:type="spellEnd"/>
    </w:p>
    <w:p w14:paraId="1BF7A7BF" w14:textId="04ABFCF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2E38416A" w14:textId="43DDCE25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frecventeze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curs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extraşcoalre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extracurriculare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obligatoriu</w:t>
      </w:r>
      <w:proofErr w:type="spellEnd"/>
    </w:p>
    <w:p w14:paraId="69CA3561" w14:textId="2FCB385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depună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efort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asimilarea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cunoştinţelor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facultăţilor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intelectuale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priceperilor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deprinderilor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teoretice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practice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câmpul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muncii</w:t>
      </w:r>
      <w:proofErr w:type="spellEnd"/>
    </w:p>
    <w:p w14:paraId="58F1F333" w14:textId="687A163C" w:rsidR="00456A3D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demonstreze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examinări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competenţe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specific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competenţe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transversale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treptei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şcolaritate</w:t>
      </w:r>
      <w:proofErr w:type="spellEnd"/>
    </w:p>
    <w:p w14:paraId="0AC0B8B7" w14:textId="41C1A040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susţină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examinări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lichidarea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restanţelor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absentată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nemotivat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17 ore</w:t>
      </w:r>
    </w:p>
    <w:p w14:paraId="70A0CB7D" w14:textId="61791A8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ţinută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vestimentară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exterior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decentă</w:t>
      </w:r>
      <w:proofErr w:type="spellEnd"/>
    </w:p>
    <w:p w14:paraId="4519A2B8" w14:textId="0FF00576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manifeste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respectuos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colegi</w:t>
      </w:r>
      <w:proofErr w:type="spellEnd"/>
    </w:p>
    <w:p w14:paraId="587E701F" w14:textId="73AF8D5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dovadă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adecvat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156A917A" w14:textId="0069977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acurateţe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manualele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schema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restituie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la s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ârşitul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</w:p>
    <w:p w14:paraId="3C58E0EB" w14:textId="74955C44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păstreze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mobilierul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utilajul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0C59DC3E" w14:textId="7FF4BF7C" w:rsidR="00A36522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stingere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circulaţie</w:t>
      </w:r>
      <w:proofErr w:type="spellEnd"/>
    </w:p>
    <w:p w14:paraId="6B6306DC" w14:textId="77777777" w:rsidR="009358AA" w:rsidRPr="00C00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6B75124" w14:textId="0EEF8CC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Art.178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Este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interzis</w:t>
      </w:r>
      <w:proofErr w:type="spellEnd"/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elevilor</w:t>
      </w:r>
      <w:proofErr w:type="spellEnd"/>
    </w:p>
    <w:p w14:paraId="2342621D" w14:textId="0818F0C1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înscrieri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cataloage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dosare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distrugă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cataloage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agenda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48E122DB" w14:textId="79985CE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deterioreze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patrimoniul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0DA85A9A" w14:textId="50178CD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profaneze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simbolurile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internaţionale</w:t>
      </w:r>
      <w:proofErr w:type="spellEnd"/>
    </w:p>
    <w:p w14:paraId="518959AD" w14:textId="3F5D40F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protest,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="00456A3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frecvenţa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</w:p>
    <w:p w14:paraId="0CB13AAA" w14:textId="61C0C72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blocheze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1B576C5D" w14:textId="3AAE186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deţină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consume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droguri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băuturi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alcoolice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ţigări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jocuri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hazard</w:t>
      </w:r>
    </w:p>
    <w:p w14:paraId="6CDBF8F6" w14:textId="1B4F1AE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introducă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perimetrul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petarde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, care,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lor, pot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afecta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integritatea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psihică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colectivului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454F883D" w14:textId="47BB027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posede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difuzeze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obscen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pornografic</w:t>
      </w:r>
      <w:proofErr w:type="spellEnd"/>
    </w:p>
    <w:p w14:paraId="30853FAA" w14:textId="4FE7BBB2" w:rsidR="00953BF5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telefoanele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curs,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examenelor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</w:p>
    <w:p w14:paraId="1C542C38" w14:textId="13C759F3" w:rsidR="00372A09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lanseze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anunţuri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false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explozibile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perimetrul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28A82BD4" w14:textId="6431171D" w:rsidR="00A36522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aducă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jigniri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manifeste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agresivitate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colegi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4A50AB45" w14:textId="77777777" w:rsidR="00372A09" w:rsidRPr="00C008AA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243FF61" w14:textId="7777777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0639E8D" w14:textId="7777777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B9AEA99" w14:textId="510B07DA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F391F9F" w14:textId="3D7EE00B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765D233" w14:textId="283DBDF4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3AD01CB" w14:textId="77777777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A180E3E" w14:textId="77777777" w:rsidR="00372A09" w:rsidRPr="00372A09" w:rsidRDefault="00372A09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E0787" w14:textId="7F2AC5DF" w:rsidR="00A36522" w:rsidRDefault="00A36522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2A09">
        <w:rPr>
          <w:rFonts w:ascii="Times New Roman" w:hAnsi="Times New Roman" w:cs="Times New Roman"/>
          <w:b/>
          <w:bCs/>
          <w:sz w:val="24"/>
          <w:szCs w:val="24"/>
        </w:rPr>
        <w:t>Secţiuneaa</w:t>
      </w:r>
      <w:proofErr w:type="spellEnd"/>
      <w:r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953BF5" w:rsidRPr="00372A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a.</w:t>
      </w:r>
      <w:r w:rsidR="00953BF5"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2A09">
        <w:rPr>
          <w:rFonts w:ascii="Times New Roman" w:hAnsi="Times New Roman" w:cs="Times New Roman"/>
          <w:b/>
          <w:bCs/>
          <w:sz w:val="24"/>
          <w:szCs w:val="24"/>
        </w:rPr>
        <w:t>Recompense</w:t>
      </w:r>
      <w:r w:rsidR="00953BF5"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A09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A09">
        <w:rPr>
          <w:rFonts w:ascii="Times New Roman" w:hAnsi="Times New Roman" w:cs="Times New Roman"/>
          <w:b/>
          <w:bCs/>
          <w:sz w:val="24"/>
          <w:szCs w:val="24"/>
        </w:rPr>
        <w:t>elevi</w:t>
      </w:r>
      <w:proofErr w:type="spellEnd"/>
    </w:p>
    <w:p w14:paraId="26F60941" w14:textId="77777777" w:rsidR="009358AA" w:rsidRPr="00372A09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9ACC4" w14:textId="75125ED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Art.179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remarcabile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învăţătură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disting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exemplară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recompense</w:t>
      </w:r>
    </w:p>
    <w:p w14:paraId="2E158FBF" w14:textId="69F0A8B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evidenţierea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colegilor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clasă</w:t>
      </w:r>
      <w:proofErr w:type="spellEnd"/>
    </w:p>
    <w:p w14:paraId="692FDAAD" w14:textId="5770CDB1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evidenţierea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director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colegilor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şcoală</w:t>
      </w:r>
      <w:proofErr w:type="spellEnd"/>
    </w:p>
    <w:p w14:paraId="4A7A4859" w14:textId="32CB547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verbală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adresată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director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</w:p>
    <w:p w14:paraId="4DE4988C" w14:textId="568C166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delegarea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excursii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tabere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odihnă</w:t>
      </w:r>
      <w:proofErr w:type="spellEnd"/>
    </w:p>
    <w:p w14:paraId="509FE092" w14:textId="4ED994E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premii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medalii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 insigne</w:t>
      </w:r>
    </w:p>
    <w:p w14:paraId="139FA34D" w14:textId="72D65BD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 </w:t>
      </w:r>
      <w:r w:rsidRPr="00C008AA">
        <w:rPr>
          <w:rFonts w:ascii="Times New Roman" w:hAnsi="Times New Roman" w:cs="Times New Roman"/>
          <w:sz w:val="24"/>
          <w:szCs w:val="24"/>
        </w:rPr>
        <w:t>burse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de merit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</w:t>
      </w:r>
    </w:p>
    <w:p w14:paraId="08F001F6" w14:textId="571E2024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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premiilor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diplomelor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medaliilor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insignelor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face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şcolii</w:t>
      </w:r>
      <w:proofErr w:type="spellEnd"/>
    </w:p>
    <w:p w14:paraId="2AA3E9E9" w14:textId="10B8ABB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Art.180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Se pot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premii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medalii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insigne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care</w:t>
      </w:r>
    </w:p>
    <w:p w14:paraId="151975E0" w14:textId="0C3FA5C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9.00;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menţiuni</w:t>
      </w:r>
      <w:proofErr w:type="spellEnd"/>
    </w:p>
    <w:p w14:paraId="01EA9CEE" w14:textId="51A18441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s </w:t>
      </w:r>
      <w:r w:rsidR="00953BF5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distins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una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discipline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studiu</w:t>
      </w:r>
      <w:proofErr w:type="spellEnd"/>
    </w:p>
    <w:p w14:paraId="3F40ECDE" w14:textId="77D0EEC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performanţe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concursuri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festivaluri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expoziţii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="00953BF5" w:rsidRPr="00C008AA">
        <w:rPr>
          <w:rFonts w:ascii="Times New Roman" w:hAnsi="Times New Roman" w:cs="Times New Roman"/>
          <w:sz w:val="24"/>
          <w:szCs w:val="24"/>
        </w:rPr>
        <w:t>raional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internaţional</w:t>
      </w:r>
      <w:proofErr w:type="spellEnd"/>
    </w:p>
    <w:p w14:paraId="7D3F5976" w14:textId="30A2FF1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s</w:t>
      </w:r>
      <w:r w:rsidR="00953BF5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remarcat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fapte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înaltă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ţinută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morală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civică</w:t>
      </w:r>
      <w:proofErr w:type="spellEnd"/>
    </w:p>
    <w:p w14:paraId="01A13A5A" w14:textId="582C3AD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frecvenţă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</w:p>
    <w:p w14:paraId="068E0E28" w14:textId="1A25DB2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Art.181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parteneri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stimula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internaţional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alocarea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premii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burse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agenţilor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economici,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fundaţiilor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ştiinţifice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comunităţii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20E94575" w14:textId="77777777" w:rsidR="00953BF5" w:rsidRPr="00C008AA" w:rsidRDefault="00953BF5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C24C98F" w14:textId="4C832878" w:rsidR="00953BF5" w:rsidRDefault="00953BF5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EB471D0" w14:textId="4B7F19D2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60E5E49" w14:textId="5043FDEB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B7113AF" w14:textId="1C0D0F52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C118219" w14:textId="06B8D399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B9A583D" w14:textId="6B381D2F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2C48C2F" w14:textId="2942C782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1EC974E" w14:textId="6C752CFA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64B6204" w14:textId="74FC1349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57CBD93" w14:textId="1D81732A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A2BE608" w14:textId="5124773B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EFEE05B" w14:textId="12F1FFAB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8E9F94B" w14:textId="730D9898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BA40410" w14:textId="0E3CDBF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FCF59D6" w14:textId="60B64F0A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D032CD7" w14:textId="0DDC17C3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F885DA5" w14:textId="3D7D598F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CE19BE4" w14:textId="4626449B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522D2CA" w14:textId="63FD591C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9507D30" w14:textId="47CDC539" w:rsidR="00372A09" w:rsidRDefault="00372A09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407E7" w14:textId="67800DD8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FA8C3" w14:textId="77777777" w:rsidR="009358AA" w:rsidRPr="00372A09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49BED" w14:textId="77777777" w:rsidR="00372A09" w:rsidRPr="00372A09" w:rsidRDefault="00372A09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15C0B" w14:textId="785A040C" w:rsidR="00A36522" w:rsidRDefault="00A36522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2A09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Secţiunea</w:t>
      </w:r>
      <w:proofErr w:type="spellEnd"/>
      <w:r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a 7</w:t>
      </w:r>
      <w:r w:rsidR="00953BF5" w:rsidRPr="00372A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72A0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72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BF5"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A09">
        <w:rPr>
          <w:rFonts w:ascii="Times New Roman" w:hAnsi="Times New Roman" w:cs="Times New Roman"/>
          <w:b/>
          <w:bCs/>
          <w:sz w:val="24"/>
          <w:szCs w:val="24"/>
        </w:rPr>
        <w:t>Sancţiunile</w:t>
      </w:r>
      <w:proofErr w:type="spellEnd"/>
      <w:proofErr w:type="gramEnd"/>
      <w:r w:rsidR="00953BF5"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A09">
        <w:rPr>
          <w:rFonts w:ascii="Times New Roman" w:hAnsi="Times New Roman" w:cs="Times New Roman"/>
          <w:b/>
          <w:bCs/>
          <w:sz w:val="24"/>
          <w:szCs w:val="24"/>
        </w:rPr>
        <w:t>aplicate</w:t>
      </w:r>
      <w:proofErr w:type="spellEnd"/>
      <w:r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A09">
        <w:rPr>
          <w:rFonts w:ascii="Times New Roman" w:hAnsi="Times New Roman" w:cs="Times New Roman"/>
          <w:b/>
          <w:bCs/>
          <w:sz w:val="24"/>
          <w:szCs w:val="24"/>
        </w:rPr>
        <w:t>elevilor</w:t>
      </w:r>
      <w:proofErr w:type="spellEnd"/>
    </w:p>
    <w:p w14:paraId="305A3DF1" w14:textId="77777777" w:rsidR="009358AA" w:rsidRPr="00372A09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7EFE3" w14:textId="33A484F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Art.182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Abateri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faptele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încalcă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săvârşesc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abateri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consecinţele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abaterilor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gravitatea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faptelor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pot fi</w:t>
      </w:r>
    </w:p>
    <w:p w14:paraId="21250AF6" w14:textId="0EE7EB4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observaţie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</w:p>
    <w:p w14:paraId="2E1EE1F5" w14:textId="2F48363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mustrare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</w:t>
      </w:r>
      <w:proofErr w:type="spellEnd"/>
    </w:p>
    <w:p w14:paraId="38578FBD" w14:textId="735F0ED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temporară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lecţii</w:t>
      </w:r>
      <w:proofErr w:type="spellEnd"/>
    </w:p>
    <w:p w14:paraId="24E1665A" w14:textId="77A2BF76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preavizarea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exmatriculare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</w:p>
    <w:p w14:paraId="013E07F5" w14:textId="2ED51706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exmatricularea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reînscriere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X</w:t>
      </w:r>
      <w:r w:rsidR="00953BF5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a,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susţine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concurs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admitere</w:t>
      </w:r>
      <w:proofErr w:type="spellEnd"/>
    </w:p>
    <w:p w14:paraId="3AF07661" w14:textId="18B554D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exmatricularea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reînscriere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ulterioară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6B496993" w14:textId="2EEACDC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exmatricularea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secundar</w:t>
      </w:r>
      <w:proofErr w:type="spellEnd"/>
    </w:p>
    <w:p w14:paraId="6D6CE498" w14:textId="2857510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suportarea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pagubele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cabinete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25E306A8" w14:textId="65D3C7B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Art.183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lor, sunt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anunţate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decurs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3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Agendei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sancţionaţi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repetat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invită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multidisciplinară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APL de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I.</w:t>
      </w:r>
    </w:p>
    <w:p w14:paraId="2FE6742D" w14:textId="51ABF52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Art.184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Observaţia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particulară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obiecţie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critică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vis a vis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acţiunile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faptele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comise</w:t>
      </w:r>
      <w:proofErr w:type="spellEnd"/>
    </w:p>
    <w:p w14:paraId="0E016180" w14:textId="4D115AD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Art.185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director / director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adjunct</w:t>
      </w:r>
    </w:p>
    <w:p w14:paraId="124420FD" w14:textId="41900E5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Art.186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</w:p>
    <w:p w14:paraId="2AE1D8A6" w14:textId="00930915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Art.187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Mustrarea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observaţii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moralizatoare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schimbării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atrăgându</w:t>
      </w:r>
      <w:r w:rsidR="00953BF5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atenţia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schimbă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severă</w:t>
      </w:r>
      <w:proofErr w:type="spellEnd"/>
    </w:p>
    <w:p w14:paraId="679D1C33" w14:textId="5E6F1D51" w:rsidR="00953BF5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Art.188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director</w:t>
      </w:r>
    </w:p>
    <w:p w14:paraId="5F305205" w14:textId="53F1357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Art.189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calificativului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</w:p>
    <w:p w14:paraId="0BDF5CBE" w14:textId="52A0B106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Art.190</w:t>
      </w:r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Mustrarea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consemnarea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observaţiei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moralizatoare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abaterile</w:t>
      </w:r>
      <w:proofErr w:type="spellEnd"/>
      <w:r w:rsidR="00953BF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constatate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restricţiile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înaintate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neadmiterea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repetării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lor.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Mustrarea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director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dirigintelui</w:t>
      </w:r>
      <w:proofErr w:type="spellEnd"/>
    </w:p>
    <w:p w14:paraId="2DD028BB" w14:textId="75AE1664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Art.191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</w:p>
    <w:p w14:paraId="4337325A" w14:textId="5F9E1D9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Art.192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calificativului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</w:p>
    <w:p w14:paraId="1625FA3C" w14:textId="562B13C3" w:rsidR="00372A09" w:rsidRPr="00C008AA" w:rsidRDefault="00A36522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Art.193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lecţii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3</w:t>
      </w:r>
      <w:r w:rsidR="00456DB5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înlocuirea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obişnuite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un alt tip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director,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</w:p>
    <w:p w14:paraId="51E6A828" w14:textId="24A10C14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194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Dacă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refuză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sunt considerate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nemotivate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catalogul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</w:p>
    <w:p w14:paraId="14697133" w14:textId="0472EDC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Art.195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personal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precizându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emis</w:t>
      </w:r>
      <w:proofErr w:type="spellEnd"/>
    </w:p>
    <w:p w14:paraId="24A949AF" w14:textId="7D97259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Art.196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</w:p>
    <w:p w14:paraId="7D356B9A" w14:textId="14331285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Art.197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calificativului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</w:p>
    <w:p w14:paraId="6491EE86" w14:textId="36BAD1A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lastRenderedPageBreak/>
        <w:t>Art.198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Preavizul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exmatriculare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întocmeşte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director,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absentează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nejustificat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30 de ore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discipline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15%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an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Preavizul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exmatriculare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înmânează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părintelui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împlinit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18 ani, sub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semnătură</w:t>
      </w:r>
      <w:proofErr w:type="spellEnd"/>
    </w:p>
    <w:p w14:paraId="21081938" w14:textId="1154236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Art.199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ciclul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II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secundar</w:t>
      </w:r>
      <w:proofErr w:type="spellEnd"/>
    </w:p>
    <w:p w14:paraId="21B8C9C5" w14:textId="73AB2E0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Art.200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personal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sfâşitul</w:t>
      </w:r>
      <w:proofErr w:type="spellEnd"/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precizându</w:t>
      </w:r>
      <w:proofErr w:type="spellEnd"/>
      <w:r w:rsidR="00456DB5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ordinului</w:t>
      </w:r>
      <w:proofErr w:type="spellEnd"/>
    </w:p>
    <w:p w14:paraId="15218A9D" w14:textId="49FD85E5" w:rsidR="00456DB5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Art.201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</w:t>
      </w:r>
      <w:r w:rsidR="00456DB5" w:rsidRPr="00C008AA">
        <w:rPr>
          <w:rFonts w:ascii="Times New Roman" w:hAnsi="Times New Roman" w:cs="Times New Roman"/>
          <w:sz w:val="24"/>
          <w:szCs w:val="24"/>
        </w:rPr>
        <w:t>c</w:t>
      </w:r>
      <w:r w:rsidRPr="00C008AA">
        <w:rPr>
          <w:rFonts w:ascii="Times New Roman" w:hAnsi="Times New Roman" w:cs="Times New Roman"/>
          <w:sz w:val="24"/>
          <w:szCs w:val="24"/>
        </w:rPr>
        <w:t>ăderea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calificativului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</w:p>
    <w:p w14:paraId="658C9407" w14:textId="36EDC72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Art.202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Exmatricularea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Exmatricularea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fi</w:t>
      </w:r>
      <w:r w:rsidR="00456DB5" w:rsidRPr="00C008AA">
        <w:rPr>
          <w:rFonts w:ascii="Times New Roman" w:hAnsi="Times New Roman" w:cs="Times New Roman"/>
          <w:sz w:val="24"/>
          <w:szCs w:val="24"/>
        </w:rPr>
        <w:t>:</w:t>
      </w:r>
    </w:p>
    <w:p w14:paraId="5F7EFBC6" w14:textId="6B152C1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456DB5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exmatriculare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reînscriere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an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studiu</w:t>
      </w:r>
      <w:proofErr w:type="spellEnd"/>
    </w:p>
    <w:p w14:paraId="48B8B71A" w14:textId="650DB68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exmatriculare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reînscriere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</w:p>
    <w:p w14:paraId="13FB1257" w14:textId="4E015BD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exmatriculare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seral</w:t>
      </w:r>
    </w:p>
    <w:p w14:paraId="5F15B60D" w14:textId="3A01E541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Art.203</w:t>
      </w:r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Exmatricularea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reînscriere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an</w:t>
      </w:r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XI</w:t>
      </w:r>
      <w:r w:rsidR="00047649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abateri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grave,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</w:p>
    <w:p w14:paraId="1C31334A" w14:textId="2A37455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Artt.204</w:t>
      </w:r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60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absenţe</w:t>
      </w:r>
      <w:proofErr w:type="spellEnd"/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nejustificate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30%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o</w:t>
      </w:r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</w:p>
    <w:p w14:paraId="7F174536" w14:textId="746649E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Art.205</w:t>
      </w:r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consultarea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sancţionării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absenţele</w:t>
      </w:r>
      <w:proofErr w:type="spellEnd"/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nejustificate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condiţionată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prealabil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preavizului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exmatriculare</w:t>
      </w:r>
      <w:proofErr w:type="spellEnd"/>
    </w:p>
    <w:p w14:paraId="60454887" w14:textId="0E06858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Art.206</w:t>
      </w:r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verbale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personal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</w:t>
      </w:r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preciz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â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ndu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ordinului</w:t>
      </w:r>
      <w:proofErr w:type="spellEnd"/>
    </w:p>
    <w:p w14:paraId="4F292645" w14:textId="7D7BBC7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Art.207</w:t>
      </w:r>
      <w:r w:rsidR="0004764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părintelui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tutorelui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împlinit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18 ani,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</w:p>
    <w:p w14:paraId="103E02B1" w14:textId="4DA20751" w:rsidR="00372A09" w:rsidRPr="00C008AA" w:rsidRDefault="00A36522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Art.208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calificativului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minim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</w:p>
    <w:p w14:paraId="35738A9C" w14:textId="4CD0E80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Art.209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Exmatricularea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reînscriere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abateri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aduc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apreciate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</w:p>
    <w:p w14:paraId="137BD3E2" w14:textId="2E9B0D0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</w:p>
    <w:p w14:paraId="467D9338" w14:textId="35FA0310" w:rsidR="00D27AF9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verbale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personal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sf â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rşitul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precizându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ordinului</w:t>
      </w:r>
      <w:proofErr w:type="spellEnd"/>
    </w:p>
    <w:p w14:paraId="5E5D927A" w14:textId="457D84B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părintelui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împlinit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18 ani,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</w:p>
    <w:p w14:paraId="2EFAAF35" w14:textId="0B8BC21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calificativului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minim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</w:p>
    <w:p w14:paraId="26C22C44" w14:textId="59A09836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Exmatricularea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seral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împlinit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18 ani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abateri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aduc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7A67010E" w14:textId="5163F3F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motivată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</w:p>
    <w:p w14:paraId="5C5E0B95" w14:textId="222426C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motivată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verbale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lastRenderedPageBreak/>
        <w:t>dosarul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personal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</w:p>
    <w:p w14:paraId="71DDB3ED" w14:textId="3A0A5CB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părintelui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legal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4D97C824" w14:textId="33B8A1A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calificativului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minim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</w:p>
    <w:p w14:paraId="2339BBD0" w14:textId="1CB0B69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Art.210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</w:t>
      </w:r>
      <w:r w:rsidR="00D27AF9" w:rsidRPr="00C008AA">
        <w:rPr>
          <w:rFonts w:ascii="Times New Roman" w:hAnsi="Times New Roman" w:cs="Times New Roman"/>
          <w:sz w:val="24"/>
          <w:szCs w:val="24"/>
        </w:rPr>
        <w:t>-</w:t>
      </w:r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menţionată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articolele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203</w:t>
      </w:r>
      <w:r w:rsidR="00D27AF9" w:rsidRPr="00C008AA">
        <w:rPr>
          <w:rFonts w:ascii="Times New Roman" w:hAnsi="Times New Roman" w:cs="Times New Roman"/>
          <w:sz w:val="24"/>
          <w:szCs w:val="24"/>
        </w:rPr>
        <w:t>,</w:t>
      </w:r>
      <w:r w:rsidRPr="00C008AA">
        <w:rPr>
          <w:rFonts w:ascii="Times New Roman" w:hAnsi="Times New Roman" w:cs="Times New Roman"/>
          <w:sz w:val="24"/>
          <w:szCs w:val="24"/>
        </w:rPr>
        <w:t xml:space="preserve"> 204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dovadă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corectitudine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săptămâni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calificativului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asociată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sancţiunii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</w:p>
    <w:p w14:paraId="38C5057F" w14:textId="455A0CB0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Art.211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general,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10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nejustificate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semestrial,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total de ore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10%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nejustificate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ore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scăzut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calificativul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</w:p>
    <w:p w14:paraId="40069F0E" w14:textId="53685CE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Art.212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se fac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vinovaţi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deteriorarea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plătesc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reparaţiilor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suportă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înlocuirea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deteriorate</w:t>
      </w:r>
    </w:p>
    <w:p w14:paraId="582CEB92" w14:textId="017FCCF5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Art.213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autorul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deteriorării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material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revenind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întregii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 al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</w:p>
    <w:p w14:paraId="6C006513" w14:textId="4C9386C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Art.214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distrugerii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deteriorării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manualelor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 pe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înlocuiesc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deteriorat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un exemplar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disciplinei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tipului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manual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deteriorat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D27AF9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imposibilitate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achită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D27AF9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52A67867" w14:textId="5765E7C6" w:rsidR="00D27AF9" w:rsidRPr="00C008AA" w:rsidRDefault="00D27AF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B798765" w14:textId="004C2030" w:rsidR="00D27AF9" w:rsidRPr="00C008AA" w:rsidRDefault="00D27AF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37B7389" w14:textId="53545095" w:rsidR="00D27AF9" w:rsidRDefault="00D27AF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4A440D0" w14:textId="0C575FDB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F050471" w14:textId="4E881926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639A630" w14:textId="5BFF8258" w:rsidR="00372A09" w:rsidRDefault="00372A09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85497" w14:textId="301210E7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F450F" w14:textId="0AA933CF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53A22" w14:textId="4D03EB17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EA8CC" w14:textId="0C7E72FA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DA4A1" w14:textId="28719D17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444B6" w14:textId="1DECCD4A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C5B30" w14:textId="439308F8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BE556" w14:textId="7B2A0CE0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CD84D" w14:textId="1442BD3E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2C0FF" w14:textId="6A92EFCB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633F0" w14:textId="630334F5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392BE" w14:textId="42F1408A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5CCD8" w14:textId="5CD044B9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94745" w14:textId="5C6008A4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86EF7" w14:textId="6F05EF71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FA9AD" w14:textId="40DD33C7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842A5" w14:textId="1AC17641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26BF1" w14:textId="2B53B0BD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01CFC" w14:textId="3354DB55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F1DB3" w14:textId="16D3435B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BC00B" w14:textId="40933280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51D6F" w14:textId="6147095C" w:rsidR="009358AA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EE6AF" w14:textId="77777777" w:rsidR="009358AA" w:rsidRPr="00372A09" w:rsidRDefault="009358AA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E7744" w14:textId="7FB9BD6A" w:rsidR="00A36522" w:rsidRPr="00372A09" w:rsidRDefault="00A36522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A09">
        <w:rPr>
          <w:rFonts w:ascii="Times New Roman" w:hAnsi="Times New Roman" w:cs="Times New Roman"/>
          <w:b/>
          <w:bCs/>
          <w:sz w:val="24"/>
          <w:szCs w:val="24"/>
        </w:rPr>
        <w:lastRenderedPageBreak/>
        <w:t>V. PĂRINŢII/ ALŢI REPREZENTANŢI</w:t>
      </w:r>
      <w:r w:rsidR="00494B44"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2A09">
        <w:rPr>
          <w:rFonts w:ascii="Times New Roman" w:hAnsi="Times New Roman" w:cs="Times New Roman"/>
          <w:b/>
          <w:bCs/>
          <w:sz w:val="24"/>
          <w:szCs w:val="24"/>
        </w:rPr>
        <w:t>LEGALI AI ELEVULUI</w:t>
      </w:r>
    </w:p>
    <w:p w14:paraId="50D10A1E" w14:textId="5610B52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2A09">
        <w:rPr>
          <w:rFonts w:ascii="Times New Roman" w:hAnsi="Times New Roman" w:cs="Times New Roman"/>
          <w:b/>
          <w:bCs/>
          <w:sz w:val="24"/>
          <w:szCs w:val="24"/>
        </w:rPr>
        <w:t>Secţiunea</w:t>
      </w:r>
      <w:proofErr w:type="spellEnd"/>
      <w:r w:rsidR="00494B44"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2A09">
        <w:rPr>
          <w:rFonts w:ascii="Times New Roman" w:hAnsi="Times New Roman" w:cs="Times New Roman"/>
          <w:b/>
          <w:bCs/>
          <w:sz w:val="24"/>
          <w:szCs w:val="24"/>
        </w:rPr>
        <w:t>a 1</w:t>
      </w:r>
      <w:r w:rsidR="00494B44" w:rsidRPr="00372A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Dispoziţii</w:t>
      </w:r>
      <w:proofErr w:type="spellEnd"/>
      <w:r w:rsidR="00494B44"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generale</w:t>
      </w:r>
      <w:proofErr w:type="spellEnd"/>
    </w:p>
    <w:p w14:paraId="2AF51A37" w14:textId="1351951D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Art.215</w:t>
      </w:r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asista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ore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monitorizării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0C5EDBAC" w14:textId="7CA9620A" w:rsidR="00A36522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Art.216</w:t>
      </w:r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="00494B44" w:rsidRPr="00C008AA">
        <w:rPr>
          <w:rFonts w:ascii="Times New Roman" w:hAnsi="Times New Roman" w:cs="Times New Roman"/>
          <w:sz w:val="24"/>
          <w:szCs w:val="24"/>
        </w:rPr>
        <w:t>,</w:t>
      </w:r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</w:t>
      </w:r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legătura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494B44" w:rsidRPr="00C008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evoluţia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lor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plecării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hotarele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rămâne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lipsei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lui</w:t>
      </w:r>
      <w:proofErr w:type="spellEnd"/>
    </w:p>
    <w:p w14:paraId="09231B56" w14:textId="77777777" w:rsidR="00372A09" w:rsidRP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2546C" w14:textId="2D9ED144" w:rsidR="00A36522" w:rsidRPr="00372A09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2A09">
        <w:rPr>
          <w:rFonts w:ascii="Times New Roman" w:hAnsi="Times New Roman" w:cs="Times New Roman"/>
          <w:b/>
          <w:bCs/>
          <w:sz w:val="24"/>
          <w:szCs w:val="24"/>
        </w:rPr>
        <w:t>Secţiunea</w:t>
      </w:r>
      <w:proofErr w:type="spellEnd"/>
      <w:r w:rsidR="00494B44"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2A09">
        <w:rPr>
          <w:rFonts w:ascii="Times New Roman" w:hAnsi="Times New Roman" w:cs="Times New Roman"/>
          <w:b/>
          <w:bCs/>
          <w:sz w:val="24"/>
          <w:szCs w:val="24"/>
        </w:rPr>
        <w:t>a 2</w:t>
      </w:r>
      <w:r w:rsidR="00494B44" w:rsidRPr="00372A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494B44"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A09">
        <w:rPr>
          <w:rFonts w:ascii="Times New Roman" w:hAnsi="Times New Roman" w:cs="Times New Roman"/>
          <w:b/>
          <w:bCs/>
          <w:sz w:val="24"/>
          <w:szCs w:val="24"/>
        </w:rPr>
        <w:t>Comitetul</w:t>
      </w:r>
      <w:proofErr w:type="spellEnd"/>
      <w:r w:rsidR="00494B44"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Pr="00372A09">
        <w:rPr>
          <w:rFonts w:ascii="Times New Roman" w:hAnsi="Times New Roman" w:cs="Times New Roman"/>
          <w:b/>
          <w:bCs/>
          <w:sz w:val="24"/>
          <w:szCs w:val="24"/>
        </w:rPr>
        <w:t>părinţi</w:t>
      </w:r>
      <w:proofErr w:type="spellEnd"/>
      <w:r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372A09">
        <w:rPr>
          <w:rFonts w:ascii="Times New Roman" w:hAnsi="Times New Roman" w:cs="Times New Roman"/>
          <w:b/>
          <w:bCs/>
          <w:sz w:val="24"/>
          <w:szCs w:val="24"/>
        </w:rPr>
        <w:t>clasei</w:t>
      </w:r>
      <w:proofErr w:type="spellEnd"/>
    </w:p>
    <w:p w14:paraId="00912EB8" w14:textId="71D39BD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Art.217</w:t>
      </w:r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Comitetul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alege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convocată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prezidează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şedinţa</w:t>
      </w:r>
      <w:proofErr w:type="spellEnd"/>
    </w:p>
    <w:p w14:paraId="114BB1ED" w14:textId="762C75A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Art.218</w:t>
      </w:r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Convocarea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comitetului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 loc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începerea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cursurilor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</w:p>
    <w:p w14:paraId="78C9D3F8" w14:textId="7D91583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Art.219</w:t>
      </w:r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Comitetul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compune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cinci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un</w:t>
      </w:r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membri</w:t>
      </w:r>
      <w:proofErr w:type="spellEnd"/>
    </w:p>
    <w:p w14:paraId="79FB127A" w14:textId="7957D03B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Art.220</w:t>
      </w:r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preşedintelui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comitetului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</w:t>
      </w:r>
      <w:r w:rsidR="00494B4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convoca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necesar</w:t>
      </w:r>
      <w:proofErr w:type="spellEnd"/>
    </w:p>
    <w:p w14:paraId="5F546D47" w14:textId="74C75567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Art.221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Comitetul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interesele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</w:p>
    <w:p w14:paraId="71F51FE3" w14:textId="71893D44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Art.222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Comitetul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</w:p>
    <w:p w14:paraId="46763088" w14:textId="067758F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ajută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îmbunătăţire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frecvenţei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</w:p>
    <w:p w14:paraId="7A6A3C3C" w14:textId="71CF93E4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sprijină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orientare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socio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absolvenţilor</w:t>
      </w:r>
      <w:proofErr w:type="spellEnd"/>
    </w:p>
    <w:p w14:paraId="0650F11A" w14:textId="7A5E227C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sprijină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extraşcolare</w:t>
      </w:r>
      <w:proofErr w:type="spellEnd"/>
    </w:p>
    <w:p w14:paraId="7B355B82" w14:textId="775B25C5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Art.223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Comitetul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ţine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legătura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învăţătorului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>/</w:t>
      </w:r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dirigintelui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clasei</w:t>
      </w:r>
      <w:proofErr w:type="spellEnd"/>
    </w:p>
    <w:p w14:paraId="6C35B216" w14:textId="77777777" w:rsidR="00396A9D" w:rsidRPr="00C008AA" w:rsidRDefault="00396A9D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1A3BCCA" w14:textId="0935A020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2A09">
        <w:rPr>
          <w:rFonts w:ascii="Times New Roman" w:hAnsi="Times New Roman" w:cs="Times New Roman"/>
          <w:b/>
          <w:bCs/>
          <w:sz w:val="24"/>
          <w:szCs w:val="24"/>
        </w:rPr>
        <w:t>Secţiunea</w:t>
      </w:r>
      <w:proofErr w:type="spellEnd"/>
      <w:r w:rsidR="00396A9D"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2A09">
        <w:rPr>
          <w:rFonts w:ascii="Times New Roman" w:hAnsi="Times New Roman" w:cs="Times New Roman"/>
          <w:b/>
          <w:bCs/>
          <w:sz w:val="24"/>
          <w:szCs w:val="24"/>
        </w:rPr>
        <w:t>a 3</w:t>
      </w:r>
      <w:r w:rsidR="00396A9D" w:rsidRPr="00372A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72A0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Consiliul</w:t>
      </w:r>
      <w:proofErr w:type="spellEnd"/>
      <w:r w:rsidR="00396A9D"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reprezentativ</w:t>
      </w:r>
      <w:proofErr w:type="spellEnd"/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părinţilor</w:t>
      </w:r>
      <w:proofErr w:type="spellEnd"/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nivel</w:t>
      </w:r>
      <w:proofErr w:type="spellEnd"/>
      <w:r w:rsidR="00396A9D"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b/>
          <w:bCs/>
          <w:sz w:val="24"/>
          <w:szCs w:val="24"/>
        </w:rPr>
        <w:t>instituţie</w:t>
      </w:r>
      <w:proofErr w:type="spellEnd"/>
    </w:p>
    <w:p w14:paraId="1C5E76F6" w14:textId="4DD390A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Art.224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funcţionează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</w:p>
    <w:p w14:paraId="11252660" w14:textId="5ECC96A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Art.225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compus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preşedinţii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comitetelor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</w:t>
      </w:r>
      <w:proofErr w:type="spellEnd"/>
    </w:p>
    <w:p w14:paraId="32B726A2" w14:textId="5B64D5F8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Art.226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desemnează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63D1CCD4" w14:textId="588F3EE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Art.227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</w:p>
    <w:p w14:paraId="1398033A" w14:textId="578B37E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sprijină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parteneriatele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educativ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plan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local</w:t>
      </w:r>
    </w:p>
    <w:p w14:paraId="3C99A0A3" w14:textId="7124C6BA" w:rsidR="00372A09" w:rsidRPr="00C008AA" w:rsidRDefault="00A36522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susţine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şi de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combatere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abandonului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</w:p>
    <w:p w14:paraId="4193000D" w14:textId="5F6F4179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susţine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consultaţiilor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</w:p>
    <w:p w14:paraId="48396DBD" w14:textId="6CB4749D" w:rsidR="00A36522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conlucrează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ocrotire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tutelară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organizaţiile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nonguvernamentale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ocrotire</w:t>
      </w:r>
      <w:proofErr w:type="spellEnd"/>
    </w:p>
    <w:p w14:paraId="12D25894" w14:textId="2AE8B0DA" w:rsidR="00372A09" w:rsidRDefault="00372A09" w:rsidP="009358AA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BD56899" w14:textId="77777777" w:rsidR="009358AA" w:rsidRDefault="009358AA" w:rsidP="009358AA">
      <w:pPr>
        <w:spacing w:after="0" w:line="240" w:lineRule="auto"/>
        <w:ind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9AFF5" w14:textId="7777777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C6DEB" w14:textId="7777777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E4E8C" w14:textId="051A816A" w:rsidR="00A36522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AA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ACTIVITATEA ECONOMICO</w:t>
      </w:r>
      <w:r w:rsidR="00396A9D"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b/>
          <w:bCs/>
          <w:sz w:val="24"/>
          <w:szCs w:val="24"/>
        </w:rPr>
        <w:t>FINANCIARĂ</w:t>
      </w:r>
      <w:r w:rsidR="00396A9D"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b/>
          <w:bCs/>
          <w:sz w:val="24"/>
          <w:szCs w:val="24"/>
        </w:rPr>
        <w:t>ŞI PATRIMONIUL INSTITUŢIEI</w:t>
      </w:r>
    </w:p>
    <w:p w14:paraId="64E36C17" w14:textId="77777777" w:rsidR="009358AA" w:rsidRPr="00C00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936A1" w14:textId="306BC5F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Art.228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stability </w:t>
      </w:r>
      <w:r w:rsidRPr="00C008A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surse</w:t>
      </w:r>
      <w:proofErr w:type="spellEnd"/>
    </w:p>
    <w:p w14:paraId="1E62A964" w14:textId="1EF2AFD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stat</w:t>
      </w:r>
    </w:p>
    <w:p w14:paraId="3EB7EBF9" w14:textId="468CC0F2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extrabugetare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suplimentar</w:t>
      </w:r>
      <w:r w:rsidR="00396A9D" w:rsidRPr="00C008A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populaţiei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donaţii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vărsăminte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benevole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legale</w:t>
      </w:r>
      <w:proofErr w:type="spellEnd"/>
    </w:p>
    <w:p w14:paraId="696E2D93" w14:textId="239F3E4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vărsămintele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liceului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principii strict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benevole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concretă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special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un alt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scop,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donatori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recipise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chitanţe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băneşti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încasate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donatorii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benevoli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seamă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donatorilor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cheltuirea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încasate</w:t>
      </w:r>
      <w:proofErr w:type="spellEnd"/>
    </w:p>
    <w:p w14:paraId="19FBCF43" w14:textId="4BD1C2CF" w:rsidR="00396A9D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Art.229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interzic</w:t>
      </w:r>
      <w:proofErr w:type="spellEnd"/>
    </w:p>
    <w:p w14:paraId="2AC20723" w14:textId="04B16F8F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încasările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neautorizate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reparaţii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renovări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amenajări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1623DA45" w14:textId="09051214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intimidarea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obligării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vărsăminte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băneşti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scopuri</w:t>
      </w:r>
      <w:proofErr w:type="spellEnd"/>
    </w:p>
    <w:p w14:paraId="6F0C1801" w14:textId="3AFD3ECE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neautorizată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sub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formă</w:t>
      </w:r>
      <w:proofErr w:type="spellEnd"/>
    </w:p>
    <w:p w14:paraId="11727B19" w14:textId="600FC96A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Art.230</w:t>
      </w:r>
      <w:r w:rsidR="00396A9D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patenta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prestare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. Se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interacţionează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directă</w:t>
      </w:r>
      <w:proofErr w:type="spellEnd"/>
    </w:p>
    <w:p w14:paraId="204575B7" w14:textId="7B4C6FA0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Art.231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economico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normative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asigurată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</w:p>
    <w:p w14:paraId="2D07C9DC" w14:textId="06214853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Art.232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</w:t>
      </w:r>
      <w:r w:rsidR="00F06854" w:rsidRPr="00C008AA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F06854" w:rsidRPr="00C008AA">
        <w:rPr>
          <w:rFonts w:ascii="Times New Roman" w:hAnsi="Times New Roman" w:cs="Times New Roman"/>
          <w:sz w:val="24"/>
          <w:szCs w:val="24"/>
        </w:rPr>
        <w:t>,</w:t>
      </w:r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bibliotec</w:t>
      </w:r>
      <w:r w:rsidR="00F06854" w:rsidRPr="00C008A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cantine</w:t>
      </w:r>
      <w:r w:rsidR="00F06854" w:rsidRPr="00C008AA">
        <w:rPr>
          <w:rFonts w:ascii="Times New Roman" w:hAnsi="Times New Roman" w:cs="Times New Roman"/>
          <w:sz w:val="24"/>
          <w:szCs w:val="24"/>
        </w:rPr>
        <w:t>,</w:t>
      </w:r>
      <w:r w:rsidRPr="00C008AA">
        <w:rPr>
          <w:rFonts w:ascii="Times New Roman" w:hAnsi="Times New Roman" w:cs="Times New Roman"/>
          <w:sz w:val="24"/>
          <w:szCs w:val="24"/>
        </w:rPr>
        <w:t>precum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patrimoniu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corespund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exploatare</w:t>
      </w:r>
      <w:proofErr w:type="spellEnd"/>
    </w:p>
    <w:p w14:paraId="2BC064FC" w14:textId="36104AF1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Art.233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</w:p>
    <w:p w14:paraId="6E864673" w14:textId="312B5354" w:rsidR="00A36522" w:rsidRPr="00C008AA" w:rsidRDefault="00A36522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Art.234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Inventarierea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casarea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se fac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legile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contabilul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3EF2A7D8" w14:textId="77777777" w:rsidR="00F06854" w:rsidRPr="00C008AA" w:rsidRDefault="00F06854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4E7C65C" w14:textId="7777777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4BABB" w14:textId="7777777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37E22" w14:textId="7777777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CD5D9" w14:textId="7777777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13A71" w14:textId="7777777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29D43" w14:textId="7777777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BD691" w14:textId="7777777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7E035" w14:textId="7777777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7F3B8" w14:textId="7777777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BD737" w14:textId="7777777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FD044" w14:textId="7777777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AC1BD" w14:textId="77777777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BC57C" w14:textId="03B68B1F" w:rsidR="00372A09" w:rsidRDefault="00372A09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3D2CC" w14:textId="66BA87DE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B2C7D" w14:textId="6AE66CE8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CF4A6" w14:textId="31723B3A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6FF62" w14:textId="529007E0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AFBD5" w14:textId="40EC03F4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CF529" w14:textId="77777777" w:rsidR="009358AA" w:rsidRDefault="009358AA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3F5DB" w14:textId="4FF75BDB" w:rsidR="002D05BB" w:rsidRPr="00C008AA" w:rsidRDefault="002D05BB" w:rsidP="00467766">
      <w:pPr>
        <w:spacing w:after="0" w:line="240" w:lineRule="auto"/>
        <w:ind w:left="1191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8AA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</w:t>
      </w:r>
      <w:r w:rsidR="00F06854" w:rsidRPr="00C00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b/>
          <w:bCs/>
          <w:sz w:val="24"/>
          <w:szCs w:val="24"/>
        </w:rPr>
        <w:t>DOCUMENTAŢIA</w:t>
      </w:r>
    </w:p>
    <w:p w14:paraId="49D6300B" w14:textId="68823175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Art.235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sistematic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secretariat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nomenclatorului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</w:t>
      </w:r>
      <w:proofErr w:type="spellEnd"/>
    </w:p>
    <w:p w14:paraId="49929882" w14:textId="10241997" w:rsidR="00F06854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Art.236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managerial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examinat</w:t>
      </w:r>
      <w:proofErr w:type="spellEnd"/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854" w:rsidRPr="00C008A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revizuit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5 ani,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discutat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 se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început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an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discută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operaţional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dimensiunea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extracurriculare</w:t>
      </w:r>
      <w:proofErr w:type="spellEnd"/>
      <w:r w:rsidR="00F06854" w:rsidRPr="00C008AA">
        <w:rPr>
          <w:rFonts w:ascii="Times New Roman" w:hAnsi="Times New Roman" w:cs="Times New Roman"/>
          <w:sz w:val="24"/>
          <w:szCs w:val="24"/>
        </w:rPr>
        <w:t>.</w:t>
      </w:r>
    </w:p>
    <w:p w14:paraId="742D259B" w14:textId="72E1B316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Art.237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contingentului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lor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include</w:t>
      </w:r>
    </w:p>
    <w:p w14:paraId="06FEFC38" w14:textId="3DABF775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nominală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</w:p>
    <w:p w14:paraId="582022B3" w14:textId="235FDB83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nominală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înmatriculaţi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X a;</w:t>
      </w:r>
    </w:p>
    <w:p w14:paraId="2399CE27" w14:textId="34C8360B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fluctuaţia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</w:p>
    <w:p w14:paraId="653CFE86" w14:textId="20BD5387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alfabetic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</w:p>
    <w:p w14:paraId="63557BA3" w14:textId="4682A580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</w:p>
    <w:p w14:paraId="61CDA933" w14:textId="1FDEAC79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cataloagele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claselor</w:t>
      </w:r>
      <w:proofErr w:type="spellEnd"/>
    </w:p>
    <w:p w14:paraId="37F76B59" w14:textId="4A15C619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</w:p>
    <w:p w14:paraId="4851CD23" w14:textId="5D02B4F1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eliberare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</w:p>
    <w:p w14:paraId="40677FCB" w14:textId="15AC394F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verbale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tezelor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semestriale</w:t>
      </w:r>
      <w:proofErr w:type="spellEnd"/>
    </w:p>
    <w:p w14:paraId="526C5614" w14:textId="631A22C2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verbale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testului</w:t>
      </w:r>
      <w:proofErr w:type="spellEnd"/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</w:p>
    <w:p w14:paraId="255726D6" w14:textId="2EC5F763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verbale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bacalaureat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2750009F" w14:textId="42C8A8B3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F06854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F2A63" w14:textId="2DC5DC20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semestriale</w:t>
      </w:r>
      <w:proofErr w:type="spellEnd"/>
    </w:p>
    <w:p w14:paraId="6FA26D27" w14:textId="370A910F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confirmări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explicative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</w:p>
    <w:p w14:paraId="20EFFC17" w14:textId="5E7AEF62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distincţiilor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performanţele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</w:p>
    <w:p w14:paraId="7C2A32AC" w14:textId="795AB179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extrase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deciziile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referire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districtul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arondat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6274F0AE" w14:textId="246FE705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cererile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dosare</w:t>
      </w:r>
      <w:proofErr w:type="spellEnd"/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note certificate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53AD3" w14:textId="2BD7E200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statistic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ŞG</w:t>
      </w:r>
      <w:proofErr w:type="gramEnd"/>
    </w:p>
    <w:p w14:paraId="1AC73297" w14:textId="5ED8D71C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Nomenclatorul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tipurilor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general;</w:t>
      </w:r>
    </w:p>
    <w:p w14:paraId="0263B519" w14:textId="741C1043" w:rsidR="00A36522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>didactic.</w:t>
      </w:r>
    </w:p>
    <w:p w14:paraId="53A1CE4F" w14:textId="77777777" w:rsidR="005D6E58" w:rsidRPr="00C008AA" w:rsidRDefault="005D6E58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F8C7084" w14:textId="01707E16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Art.238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includ</w:t>
      </w:r>
      <w:proofErr w:type="spellEnd"/>
    </w:p>
    <w:p w14:paraId="3ACF9BC4" w14:textId="6F9F0AA7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</w:p>
    <w:p w14:paraId="52BE5D06" w14:textId="1F126819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60D15DC9" w14:textId="74BC37B2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instituţională</w:t>
      </w:r>
      <w:proofErr w:type="spellEnd"/>
    </w:p>
    <w:p w14:paraId="565C874C" w14:textId="01B85F04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managerial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633FB5F7" w14:textId="5A96D3FD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Planuri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regulamentar</w:t>
      </w:r>
      <w:proofErr w:type="spellEnd"/>
    </w:p>
    <w:p w14:paraId="661B3D08" w14:textId="6C8E3B9E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controalelor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tematice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frontale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evaluare</w:t>
      </w:r>
      <w:proofErr w:type="spellEnd"/>
    </w:p>
    <w:p w14:paraId="55376FD8" w14:textId="2A4EFDE8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bază</w:t>
      </w:r>
      <w:proofErr w:type="spellEnd"/>
    </w:p>
    <w:p w14:paraId="60DFF90C" w14:textId="6676341B" w:rsidR="00372A09" w:rsidRPr="00C008AA" w:rsidRDefault="002D05BB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7B4ACAEC" w14:textId="795AB376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verbale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discuţie</w:t>
      </w:r>
      <w:proofErr w:type="spellEnd"/>
    </w:p>
    <w:p w14:paraId="657F1F84" w14:textId="4BEEE07E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verbale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discuţie</w:t>
      </w:r>
      <w:proofErr w:type="spellEnd"/>
    </w:p>
    <w:p w14:paraId="7E8ED883" w14:textId="478BAE7D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absentate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înlocuite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</w:p>
    <w:p w14:paraId="55D9CFA8" w14:textId="2D1B9C4B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fişelor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sesizare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suspect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abuz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>,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copilului</w:t>
      </w:r>
      <w:proofErr w:type="spellEnd"/>
    </w:p>
    <w:p w14:paraId="44E3E43C" w14:textId="3287C90B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</w:p>
    <w:p w14:paraId="062E7ABA" w14:textId="1BF428A1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sinteză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doi</w:t>
      </w:r>
      <w:proofErr w:type="spellEnd"/>
    </w:p>
    <w:p w14:paraId="30AEFDB4" w14:textId="7E72BE1E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lastRenderedPageBreak/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portofoliile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diriginţilor</w:t>
      </w:r>
      <w:proofErr w:type="spellEnd"/>
    </w:p>
    <w:p w14:paraId="0CB71002" w14:textId="4ABCC70F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portofoliile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metodice</w:t>
      </w:r>
      <w:proofErr w:type="spellEnd"/>
    </w:p>
    <w:p w14:paraId="05D1BB1E" w14:textId="55A2A8F1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verbale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atestare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vizând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</w:p>
    <w:p w14:paraId="6D9219C0" w14:textId="6E8C2B9F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portofoliul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</w:p>
    <w:p w14:paraId="66BED9D6" w14:textId="04C5C622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note informative,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controalelor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ierarhic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proprii</w:t>
      </w:r>
      <w:proofErr w:type="spellEnd"/>
    </w:p>
    <w:p w14:paraId="6D697660" w14:textId="0B622BFC" w:rsidR="00C008AA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sinteză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sfârşit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an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local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locale</w:t>
      </w:r>
      <w:r w:rsidR="005D6E58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doi</w:t>
      </w:r>
      <w:proofErr w:type="spellEnd"/>
    </w:p>
    <w:p w14:paraId="1CFAC144" w14:textId="4E565F6A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Art.239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personal se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</w:t>
      </w:r>
    </w:p>
    <w:p w14:paraId="3CFC20F2" w14:textId="6093F46D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personal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transfer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eliberare</w:t>
      </w:r>
      <w:proofErr w:type="spellEnd"/>
    </w:p>
    <w:p w14:paraId="2C6E6094" w14:textId="0238ADDC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cererile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angajaţilor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transferul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demisia</w:t>
      </w:r>
      <w:proofErr w:type="spellEnd"/>
    </w:p>
    <w:p w14:paraId="2879C21B" w14:textId="6DB5330D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</w:p>
    <w:p w14:paraId="5F836781" w14:textId="717C5F71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listele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date complete de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anchetă</w:t>
      </w:r>
      <w:proofErr w:type="spellEnd"/>
    </w:p>
    <w:p w14:paraId="1BA9091A" w14:textId="3131DC47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angajaţii</w:t>
      </w:r>
      <w:proofErr w:type="spellEnd"/>
    </w:p>
    <w:p w14:paraId="2310024B" w14:textId="03CD1204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carnetelor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muncă</w:t>
      </w:r>
      <w:proofErr w:type="spellEnd"/>
    </w:p>
    <w:p w14:paraId="5B1583E2" w14:textId="3B0FBDD0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formularelor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carnetelor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muncă</w:t>
      </w:r>
      <w:proofErr w:type="spellEnd"/>
    </w:p>
    <w:p w14:paraId="0C8F697E" w14:textId="00A8DA87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angajaţilor</w:t>
      </w:r>
      <w:proofErr w:type="spellEnd"/>
    </w:p>
    <w:p w14:paraId="11AA89E9" w14:textId="6F743E35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profesorilor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şcolar</w:t>
      </w:r>
      <w:proofErr w:type="spellEnd"/>
    </w:p>
    <w:p w14:paraId="108312FF" w14:textId="1FEA1EF3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Art.240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secretariat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includ</w:t>
      </w:r>
      <w:proofErr w:type="spellEnd"/>
    </w:p>
    <w:p w14:paraId="37790BF0" w14:textId="1337C765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corespondenţei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intrare</w:t>
      </w:r>
      <w:proofErr w:type="spellEnd"/>
    </w:p>
    <w:p w14:paraId="58382DE6" w14:textId="554DED69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corespondenţei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expediate</w:t>
      </w:r>
    </w:p>
    <w:p w14:paraId="536A020F" w14:textId="43176627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vizând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audienţa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</w:p>
    <w:p w14:paraId="34CD8CFB" w14:textId="481E6BD3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Art.241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ţin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includ</w:t>
      </w:r>
      <w:proofErr w:type="spellEnd"/>
    </w:p>
    <w:p w14:paraId="1FE94B9A" w14:textId="7C6BA04A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paşaportul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1DE26AED" w14:textId="6E27AE6F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întocmite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14:paraId="481F9141" w14:textId="503E283B" w:rsidR="00C008AA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istoricul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verbale de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existentului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actele</w:t>
      </w:r>
      <w:proofErr w:type="spellEnd"/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stat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păstrare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verbale de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selectare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decontare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deteriorarea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ireparabilă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prezentării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din fond</w:t>
      </w:r>
    </w:p>
    <w:p w14:paraId="416345B6" w14:textId="73A6A274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devizul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seamă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devizului</w:t>
      </w:r>
      <w:proofErr w:type="spellEnd"/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cheltuieli</w:t>
      </w:r>
      <w:proofErr w:type="spellEnd"/>
    </w:p>
    <w:p w14:paraId="08A2DFCB" w14:textId="6845A252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</w:t>
      </w:r>
      <w:proofErr w:type="spellEnd"/>
    </w:p>
    <w:p w14:paraId="318A8624" w14:textId="5FB9E6B8" w:rsidR="00372A09" w:rsidRPr="00C008AA" w:rsidRDefault="002D05BB" w:rsidP="009358AA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tarifară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angajaţilor</w:t>
      </w:r>
      <w:proofErr w:type="spellEnd"/>
    </w:p>
    <w:p w14:paraId="3F3F0191" w14:textId="6D982068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tabelul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pontaj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statele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personal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tabelul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lunar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r w:rsidRPr="00C008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calculării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salariului</w:t>
      </w:r>
      <w:proofErr w:type="spellEnd"/>
    </w:p>
    <w:p w14:paraId="0486BF00" w14:textId="6B909B39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</w:p>
    <w:p w14:paraId="591D6F03" w14:textId="0046C1E8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analitice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</w:p>
    <w:p w14:paraId="4955FE9E" w14:textId="4ADE033B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utilajului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inventarierea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utilajului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72A3D8FE" w14:textId="117755F1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08A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2F70E15E" w14:textId="74FDB6D3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</w:t>
      </w:r>
      <w:proofErr w:type="spellEnd"/>
    </w:p>
    <w:p w14:paraId="20758935" w14:textId="1A64610F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verbale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decontare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fixe ,</w:t>
      </w:r>
      <w:proofErr w:type="gramEnd"/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valoare</w:t>
      </w:r>
      <w:proofErr w:type="spellEnd"/>
    </w:p>
    <w:p w14:paraId="7E7619AF" w14:textId="5ECB9CAB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inventariere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bibliotecii</w:t>
      </w:r>
      <w:proofErr w:type="spellEnd"/>
    </w:p>
    <w:p w14:paraId="6CF7FB12" w14:textId="5439285F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inventariere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manuale</w:t>
      </w:r>
      <w:proofErr w:type="spellEnd"/>
    </w:p>
    <w:p w14:paraId="2C7725E8" w14:textId="26837E83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mişcare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bibliotecii</w:t>
      </w:r>
      <w:proofErr w:type="spellEnd"/>
    </w:p>
    <w:p w14:paraId="0630A986" w14:textId="1A7B95A1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zilnică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8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bibliotecii</w:t>
      </w:r>
      <w:proofErr w:type="spellEnd"/>
    </w:p>
    <w:p w14:paraId="34855F1E" w14:textId="229CD184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literaturii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manualelor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pierdute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returnate</w:t>
      </w:r>
      <w:proofErr w:type="spellEnd"/>
    </w:p>
    <w:p w14:paraId="1621CD33" w14:textId="2D1A18CB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inventariere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</w:t>
      </w:r>
      <w:proofErr w:type="spellEnd"/>
    </w:p>
    <w:p w14:paraId="4121457B" w14:textId="7B81F2D5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lastRenderedPageBreak/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lucrătorilor</w:t>
      </w:r>
      <w:proofErr w:type="spellEnd"/>
    </w:p>
    <w:p w14:paraId="46F68A18" w14:textId="1C580342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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tabelul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eliberare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</w:p>
    <w:p w14:paraId="11D632BA" w14:textId="35DA75C3" w:rsidR="002D05BB" w:rsidRPr="00C008AA" w:rsidRDefault="002D05BB" w:rsidP="00467766">
      <w:pPr>
        <w:spacing w:after="0" w:line="240" w:lineRule="auto"/>
        <w:ind w:left="1191" w:right="850"/>
        <w:jc w:val="both"/>
        <w:rPr>
          <w:rFonts w:ascii="Times New Roman" w:hAnsi="Times New Roman" w:cs="Times New Roman"/>
          <w:sz w:val="24"/>
          <w:szCs w:val="24"/>
        </w:rPr>
      </w:pPr>
      <w:r w:rsidRPr="00C008AA">
        <w:rPr>
          <w:rFonts w:ascii="Times New Roman" w:hAnsi="Times New Roman" w:cs="Times New Roman"/>
          <w:sz w:val="24"/>
          <w:szCs w:val="24"/>
        </w:rPr>
        <w:t>Art.242</w:t>
      </w:r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008AA"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necesităţile</w:t>
      </w:r>
      <w:proofErr w:type="spellEnd"/>
      <w:r w:rsidRPr="00C0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AA">
        <w:rPr>
          <w:rFonts w:ascii="Times New Roman" w:hAnsi="Times New Roman" w:cs="Times New Roman"/>
          <w:sz w:val="24"/>
          <w:szCs w:val="24"/>
        </w:rPr>
        <w:t>acesteia</w:t>
      </w:r>
      <w:proofErr w:type="spellEnd"/>
    </w:p>
    <w:p w14:paraId="5BC0E8A7" w14:textId="77777777" w:rsidR="002D05BB" w:rsidRPr="00C008AA" w:rsidRDefault="002D05BB" w:rsidP="00165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43C8B" w14:textId="77777777" w:rsidR="00A36522" w:rsidRPr="00C008AA" w:rsidRDefault="00A36522" w:rsidP="00165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6522" w:rsidRPr="00C008AA" w:rsidSect="009358AA">
      <w:pgSz w:w="12240" w:h="15840"/>
      <w:pgMar w:top="1276" w:right="61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B6BB" w14:textId="77777777" w:rsidR="004E26C0" w:rsidRDefault="004E26C0" w:rsidP="00467766">
      <w:pPr>
        <w:spacing w:after="0" w:line="240" w:lineRule="auto"/>
      </w:pPr>
      <w:r>
        <w:separator/>
      </w:r>
    </w:p>
  </w:endnote>
  <w:endnote w:type="continuationSeparator" w:id="0">
    <w:p w14:paraId="7689FBDD" w14:textId="77777777" w:rsidR="004E26C0" w:rsidRDefault="004E26C0" w:rsidP="0046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32E08" w14:textId="77777777" w:rsidR="004E26C0" w:rsidRDefault="004E26C0" w:rsidP="00467766">
      <w:pPr>
        <w:spacing w:after="0" w:line="240" w:lineRule="auto"/>
      </w:pPr>
      <w:r>
        <w:separator/>
      </w:r>
    </w:p>
  </w:footnote>
  <w:footnote w:type="continuationSeparator" w:id="0">
    <w:p w14:paraId="4602306F" w14:textId="77777777" w:rsidR="004E26C0" w:rsidRDefault="004E26C0" w:rsidP="00467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35"/>
    <w:rsid w:val="00047649"/>
    <w:rsid w:val="000615B6"/>
    <w:rsid w:val="00083C7F"/>
    <w:rsid w:val="000D2B1B"/>
    <w:rsid w:val="000E6EA1"/>
    <w:rsid w:val="0014636E"/>
    <w:rsid w:val="00146D35"/>
    <w:rsid w:val="00165FF1"/>
    <w:rsid w:val="0027653F"/>
    <w:rsid w:val="00280718"/>
    <w:rsid w:val="002D05BB"/>
    <w:rsid w:val="00366FD0"/>
    <w:rsid w:val="00372A09"/>
    <w:rsid w:val="00396A9D"/>
    <w:rsid w:val="003F4526"/>
    <w:rsid w:val="003F64F9"/>
    <w:rsid w:val="00407658"/>
    <w:rsid w:val="00424DC8"/>
    <w:rsid w:val="00456A3D"/>
    <w:rsid w:val="00456DB5"/>
    <w:rsid w:val="00467766"/>
    <w:rsid w:val="00494B44"/>
    <w:rsid w:val="00495378"/>
    <w:rsid w:val="00495679"/>
    <w:rsid w:val="004B413D"/>
    <w:rsid w:val="004B4FFB"/>
    <w:rsid w:val="004E26C0"/>
    <w:rsid w:val="005A6160"/>
    <w:rsid w:val="005C293C"/>
    <w:rsid w:val="005D073A"/>
    <w:rsid w:val="005D6E58"/>
    <w:rsid w:val="005E5E0A"/>
    <w:rsid w:val="006B6CC5"/>
    <w:rsid w:val="007303D5"/>
    <w:rsid w:val="00735DF2"/>
    <w:rsid w:val="00744D2D"/>
    <w:rsid w:val="007E0597"/>
    <w:rsid w:val="008A3605"/>
    <w:rsid w:val="008B0112"/>
    <w:rsid w:val="009203DB"/>
    <w:rsid w:val="009358AA"/>
    <w:rsid w:val="00941B92"/>
    <w:rsid w:val="00953BF5"/>
    <w:rsid w:val="00955217"/>
    <w:rsid w:val="00A216BB"/>
    <w:rsid w:val="00A36522"/>
    <w:rsid w:val="00A471A6"/>
    <w:rsid w:val="00AB7BC2"/>
    <w:rsid w:val="00BB1C65"/>
    <w:rsid w:val="00C008AA"/>
    <w:rsid w:val="00D27AF9"/>
    <w:rsid w:val="00D87966"/>
    <w:rsid w:val="00DA07E6"/>
    <w:rsid w:val="00DF6893"/>
    <w:rsid w:val="00E8414C"/>
    <w:rsid w:val="00F06854"/>
    <w:rsid w:val="00F102D8"/>
    <w:rsid w:val="00F11B95"/>
    <w:rsid w:val="00F97D57"/>
    <w:rsid w:val="00FD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E91B"/>
  <w15:chartTrackingRefBased/>
  <w15:docId w15:val="{D77E32B2-2787-4057-8885-35AF715E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766"/>
  </w:style>
  <w:style w:type="paragraph" w:styleId="a5">
    <w:name w:val="footer"/>
    <w:basedOn w:val="a"/>
    <w:link w:val="a6"/>
    <w:uiPriority w:val="99"/>
    <w:unhideWhenUsed/>
    <w:rsid w:val="00467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14778</Words>
  <Characters>84240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cp:lastPrinted>2022-02-17T11:07:00Z</cp:lastPrinted>
  <dcterms:created xsi:type="dcterms:W3CDTF">2022-02-04T11:34:00Z</dcterms:created>
  <dcterms:modified xsi:type="dcterms:W3CDTF">2022-02-17T11:09:00Z</dcterms:modified>
</cp:coreProperties>
</file>